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4566"/>
        <w:tblOverlap w:val="never"/>
        <w:tblW w:w="9752" w:type="dxa"/>
        <w:tblLayout w:type="fixed"/>
        <w:tblLook w:val="04A0" w:firstRow="1" w:lastRow="0" w:firstColumn="1" w:lastColumn="0" w:noHBand="0" w:noVBand="1"/>
      </w:tblPr>
      <w:tblGrid>
        <w:gridCol w:w="1350"/>
        <w:gridCol w:w="3323"/>
        <w:gridCol w:w="236"/>
        <w:gridCol w:w="883"/>
        <w:gridCol w:w="854"/>
        <w:gridCol w:w="3106"/>
      </w:tblGrid>
      <w:tr w:rsidR="003A38E4" w:rsidRPr="00D87C73" w14:paraId="4B1A68C9" w14:textId="77777777" w:rsidTr="00A14C0B">
        <w:trPr>
          <w:trHeight w:val="346"/>
        </w:trPr>
        <w:tc>
          <w:tcPr>
            <w:tcW w:w="1350" w:type="dxa"/>
            <w:tcBorders>
              <w:top w:val="nil"/>
              <w:left w:val="nil"/>
              <w:bottom w:val="nil"/>
              <w:right w:val="nil"/>
            </w:tcBorders>
            <w:shd w:val="clear" w:color="auto" w:fill="auto"/>
            <w:noWrap/>
            <w:vAlign w:val="bottom"/>
            <w:hideMark/>
          </w:tcPr>
          <w:p w14:paraId="3E5CE587" w14:textId="6630B516" w:rsidR="003A38E4" w:rsidRPr="004E3062" w:rsidRDefault="003A38E4" w:rsidP="002C71F1">
            <w:pPr>
              <w:jc w:val="left"/>
              <w:rPr>
                <w:rFonts w:ascii="Arial" w:hAnsi="Arial" w:cs="Arial"/>
                <w:sz w:val="20"/>
                <w:szCs w:val="20"/>
              </w:rPr>
            </w:pPr>
            <w:bookmarkStart w:id="0" w:name="_Hlk65736861"/>
            <w:bookmarkStart w:id="1" w:name="_Hlk65736901"/>
            <w:bookmarkStart w:id="2" w:name="_Hlk65736971"/>
            <w:r w:rsidRPr="004E3062">
              <w:rPr>
                <w:rFonts w:ascii="Arial" w:hAnsi="Arial" w:cs="Arial"/>
                <w:noProof/>
                <w:sz w:val="20"/>
                <w:szCs w:val="20"/>
              </w:rPr>
              <w:drawing>
                <wp:anchor distT="0" distB="0" distL="114300" distR="114300" simplePos="0" relativeHeight="251659264" behindDoc="0" locked="0" layoutInCell="1" allowOverlap="1" wp14:anchorId="2EA4E5B2" wp14:editId="4F7C14A4">
                  <wp:simplePos x="0" y="0"/>
                  <wp:positionH relativeFrom="column">
                    <wp:posOffset>-1005840</wp:posOffset>
                  </wp:positionH>
                  <wp:positionV relativeFrom="paragraph">
                    <wp:posOffset>139065</wp:posOffset>
                  </wp:positionV>
                  <wp:extent cx="723900" cy="876300"/>
                  <wp:effectExtent l="0" t="0" r="0" b="0"/>
                  <wp:wrapNone/>
                  <wp:docPr id="27" name="Picture 27"/>
                  <wp:cNvGraphicFramePr/>
                  <a:graphic xmlns:a="http://schemas.openxmlformats.org/drawingml/2006/main">
                    <a:graphicData uri="http://schemas.openxmlformats.org/drawingml/2006/picture">
                      <pic:pic xmlns:pic="http://schemas.openxmlformats.org/drawingml/2006/picture">
                        <pic:nvPicPr>
                          <pic:cNvPr id="2" name="Object 1"/>
                          <pic:cNvPicPr>
                            <a:picLocks noChangeAspect="1"/>
                          </pic:cNvPicPr>
                        </pic:nvPicPr>
                        <pic:blipFill>
                          <a:blip r:embed="rId7"/>
                          <a:stretch>
                            <a:fillRect/>
                          </a:stretch>
                        </pic:blipFill>
                        <pic:spPr>
                          <a:xfrm>
                            <a:off x="0" y="0"/>
                            <a:ext cx="723900" cy="876300"/>
                          </a:xfrm>
                          <a:prstGeom prst="rect">
                            <a:avLst/>
                          </a:prstGeom>
                        </pic:spPr>
                      </pic:pic>
                    </a:graphicData>
                  </a:graphic>
                  <wp14:sizeRelH relativeFrom="page">
                    <wp14:pctWidth>0</wp14:pctWidth>
                  </wp14:sizeRelH>
                  <wp14:sizeRelV relativeFrom="page">
                    <wp14:pctHeight>0</wp14:pctHeight>
                  </wp14:sizeRelV>
                </wp:anchor>
              </w:drawing>
            </w:r>
          </w:p>
          <w:tbl>
            <w:tblPr>
              <w:tblW w:w="969" w:type="dxa"/>
              <w:tblCellSpacing w:w="0" w:type="dxa"/>
              <w:tblLayout w:type="fixed"/>
              <w:tblCellMar>
                <w:left w:w="0" w:type="dxa"/>
                <w:right w:w="0" w:type="dxa"/>
              </w:tblCellMar>
              <w:tblLook w:val="04A0" w:firstRow="1" w:lastRow="0" w:firstColumn="1" w:lastColumn="0" w:noHBand="0" w:noVBand="1"/>
            </w:tblPr>
            <w:tblGrid>
              <w:gridCol w:w="969"/>
            </w:tblGrid>
            <w:tr w:rsidR="003A38E4" w:rsidRPr="004E3062" w14:paraId="44967302" w14:textId="77777777" w:rsidTr="002C71F1">
              <w:trPr>
                <w:trHeight w:val="346"/>
                <w:tblCellSpacing w:w="0" w:type="dxa"/>
              </w:trPr>
              <w:tc>
                <w:tcPr>
                  <w:tcW w:w="969" w:type="dxa"/>
                  <w:tcBorders>
                    <w:top w:val="nil"/>
                    <w:left w:val="nil"/>
                    <w:bottom w:val="nil"/>
                    <w:right w:val="nil"/>
                  </w:tcBorders>
                  <w:shd w:val="clear" w:color="auto" w:fill="auto"/>
                  <w:noWrap/>
                  <w:vAlign w:val="bottom"/>
                  <w:hideMark/>
                </w:tcPr>
                <w:p w14:paraId="0CDE3B52" w14:textId="77777777" w:rsidR="003A38E4" w:rsidRPr="004E3062" w:rsidRDefault="003A38E4" w:rsidP="007917A1">
                  <w:pPr>
                    <w:framePr w:hSpace="180" w:wrap="around" w:vAnchor="text" w:hAnchor="margin" w:y="-14566"/>
                    <w:suppressOverlap/>
                    <w:jc w:val="left"/>
                    <w:rPr>
                      <w:rFonts w:ascii="Arial" w:hAnsi="Arial" w:cs="Arial"/>
                      <w:sz w:val="20"/>
                      <w:szCs w:val="20"/>
                    </w:rPr>
                  </w:pPr>
                </w:p>
              </w:tc>
            </w:tr>
          </w:tbl>
          <w:p w14:paraId="5AC6F2BC" w14:textId="77777777" w:rsidR="003A38E4" w:rsidRPr="004E3062" w:rsidRDefault="003A38E4" w:rsidP="002C71F1">
            <w:pPr>
              <w:jc w:val="left"/>
              <w:rPr>
                <w:rFonts w:ascii="Arial" w:hAnsi="Arial" w:cs="Arial"/>
                <w:sz w:val="20"/>
                <w:szCs w:val="20"/>
              </w:rPr>
            </w:pPr>
          </w:p>
        </w:tc>
        <w:tc>
          <w:tcPr>
            <w:tcW w:w="8402" w:type="dxa"/>
            <w:gridSpan w:val="5"/>
            <w:tcBorders>
              <w:top w:val="nil"/>
              <w:left w:val="single" w:sz="8" w:space="0" w:color="auto"/>
              <w:bottom w:val="nil"/>
              <w:right w:val="nil"/>
            </w:tcBorders>
            <w:shd w:val="clear" w:color="auto" w:fill="auto"/>
            <w:vAlign w:val="center"/>
            <w:hideMark/>
          </w:tcPr>
          <w:p w14:paraId="1D5AFC6D" w14:textId="77777777" w:rsidR="003A38E4" w:rsidRDefault="003A38E4" w:rsidP="002C71F1">
            <w:pPr>
              <w:jc w:val="left"/>
              <w:rPr>
                <w:rFonts w:ascii="Arial" w:hAnsi="Arial" w:cs="Arial"/>
                <w:b/>
                <w:bCs/>
              </w:rPr>
            </w:pPr>
          </w:p>
          <w:p w14:paraId="4692AB2D" w14:textId="3BDA9329" w:rsidR="003A38E4" w:rsidRDefault="003A38E4" w:rsidP="002C71F1">
            <w:pPr>
              <w:jc w:val="left"/>
              <w:rPr>
                <w:rFonts w:ascii="Arial" w:hAnsi="Arial" w:cs="Arial"/>
                <w:b/>
                <w:bCs/>
              </w:rPr>
            </w:pPr>
            <w:r>
              <w:rPr>
                <w:rFonts w:ascii="Arial" w:hAnsi="Arial" w:cs="Arial"/>
                <w:b/>
                <w:bCs/>
              </w:rPr>
              <w:t>Annex C:</w:t>
            </w:r>
            <w:r w:rsidR="000D6832">
              <w:rPr>
                <w:rFonts w:ascii="Arial" w:hAnsi="Arial" w:cs="Arial"/>
                <w:b/>
                <w:bCs/>
              </w:rPr>
              <w:t xml:space="preserve"> </w:t>
            </w:r>
            <w:r>
              <w:rPr>
                <w:rFonts w:ascii="Arial" w:hAnsi="Arial" w:cs="Arial"/>
                <w:b/>
                <w:bCs/>
              </w:rPr>
              <w:t>Financial Offer</w:t>
            </w:r>
          </w:p>
          <w:p w14:paraId="03BDC56D" w14:textId="77777777" w:rsidR="003A38E4" w:rsidRDefault="003A38E4" w:rsidP="002C71F1">
            <w:pPr>
              <w:jc w:val="left"/>
              <w:rPr>
                <w:rFonts w:ascii="Arial" w:hAnsi="Arial" w:cs="Arial"/>
                <w:b/>
                <w:bCs/>
              </w:rPr>
            </w:pPr>
          </w:p>
          <w:p w14:paraId="224BA58A" w14:textId="15A3E465" w:rsidR="003A38E4" w:rsidRPr="00B269F1" w:rsidRDefault="003A38E4" w:rsidP="002C71F1">
            <w:pPr>
              <w:jc w:val="left"/>
              <w:rPr>
                <w:rFonts w:ascii="Arial" w:hAnsi="Arial" w:cs="Arial"/>
                <w:b/>
                <w:bCs/>
              </w:rPr>
            </w:pPr>
            <w:r w:rsidRPr="00B269F1">
              <w:rPr>
                <w:rFonts w:ascii="Arial" w:hAnsi="Arial" w:cs="Arial"/>
                <w:b/>
                <w:bCs/>
              </w:rPr>
              <w:t xml:space="preserve">Supply of </w:t>
            </w:r>
            <w:r w:rsidR="00DE6A07">
              <w:rPr>
                <w:rFonts w:ascii="Arial" w:hAnsi="Arial" w:cs="Arial"/>
                <w:b/>
                <w:bCs/>
              </w:rPr>
              <w:t>Outside Catering Services</w:t>
            </w:r>
          </w:p>
        </w:tc>
      </w:tr>
      <w:bookmarkEnd w:id="0"/>
      <w:tr w:rsidR="003A38E4" w:rsidRPr="00D87C73" w14:paraId="36BCC92F" w14:textId="77777777" w:rsidTr="00A14C0B">
        <w:trPr>
          <w:trHeight w:val="256"/>
        </w:trPr>
        <w:tc>
          <w:tcPr>
            <w:tcW w:w="1350" w:type="dxa"/>
            <w:tcBorders>
              <w:top w:val="nil"/>
              <w:left w:val="nil"/>
              <w:bottom w:val="nil"/>
              <w:right w:val="nil"/>
            </w:tcBorders>
            <w:shd w:val="clear" w:color="auto" w:fill="auto"/>
            <w:noWrap/>
            <w:vAlign w:val="bottom"/>
            <w:hideMark/>
          </w:tcPr>
          <w:p w14:paraId="4F32D610" w14:textId="77777777" w:rsidR="003A38E4" w:rsidRPr="004E3062" w:rsidRDefault="003A38E4" w:rsidP="002C71F1">
            <w:pPr>
              <w:jc w:val="left"/>
              <w:rPr>
                <w:rFonts w:ascii="Arial" w:hAnsi="Arial" w:cs="Arial"/>
                <w:b/>
                <w:bCs/>
                <w:sz w:val="36"/>
                <w:szCs w:val="36"/>
              </w:rPr>
            </w:pPr>
          </w:p>
        </w:tc>
        <w:tc>
          <w:tcPr>
            <w:tcW w:w="3323" w:type="dxa"/>
            <w:tcBorders>
              <w:top w:val="nil"/>
              <w:left w:val="nil"/>
              <w:bottom w:val="nil"/>
              <w:right w:val="nil"/>
            </w:tcBorders>
            <w:shd w:val="clear" w:color="auto" w:fill="auto"/>
            <w:noWrap/>
            <w:vAlign w:val="bottom"/>
            <w:hideMark/>
          </w:tcPr>
          <w:p w14:paraId="6C4B04FE" w14:textId="77777777" w:rsidR="003A38E4" w:rsidRDefault="003A38E4" w:rsidP="002C71F1">
            <w:pPr>
              <w:jc w:val="left"/>
              <w:rPr>
                <w:rFonts w:ascii="Arial" w:hAnsi="Arial" w:cs="Arial"/>
                <w:b/>
                <w:bCs/>
                <w:sz w:val="20"/>
                <w:szCs w:val="20"/>
              </w:rPr>
            </w:pPr>
          </w:p>
          <w:p w14:paraId="150B74AB" w14:textId="367731E1" w:rsidR="003A38E4" w:rsidRPr="002A329B" w:rsidRDefault="003A38E4" w:rsidP="002C71F1">
            <w:pPr>
              <w:jc w:val="left"/>
              <w:rPr>
                <w:rFonts w:ascii="Arial" w:hAnsi="Arial" w:cs="Arial"/>
                <w:b/>
                <w:bCs/>
                <w:sz w:val="20"/>
                <w:szCs w:val="20"/>
              </w:rPr>
            </w:pPr>
            <w:r w:rsidRPr="002A329B">
              <w:rPr>
                <w:rFonts w:ascii="Arial" w:hAnsi="Arial" w:cs="Arial"/>
                <w:b/>
                <w:bCs/>
                <w:sz w:val="20"/>
                <w:szCs w:val="20"/>
              </w:rPr>
              <w:t xml:space="preserve">LOCATION: </w:t>
            </w:r>
            <w:r w:rsidR="001365CA">
              <w:rPr>
                <w:rFonts w:ascii="Arial" w:hAnsi="Arial" w:cs="Arial"/>
                <w:b/>
                <w:bCs/>
                <w:sz w:val="20"/>
                <w:szCs w:val="20"/>
              </w:rPr>
              <w:t xml:space="preserve">Imvepi Office </w:t>
            </w:r>
          </w:p>
        </w:tc>
        <w:tc>
          <w:tcPr>
            <w:tcW w:w="236" w:type="dxa"/>
            <w:tcBorders>
              <w:top w:val="nil"/>
              <w:left w:val="nil"/>
              <w:bottom w:val="nil"/>
              <w:right w:val="nil"/>
            </w:tcBorders>
            <w:shd w:val="clear" w:color="auto" w:fill="auto"/>
            <w:noWrap/>
            <w:vAlign w:val="bottom"/>
            <w:hideMark/>
          </w:tcPr>
          <w:p w14:paraId="7387894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31AA5BBC"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6F8E0759" w14:textId="77777777" w:rsidR="003A38E4" w:rsidRPr="00D84F31" w:rsidRDefault="003A38E4" w:rsidP="002C71F1">
            <w:pPr>
              <w:jc w:val="left"/>
              <w:rPr>
                <w:sz w:val="28"/>
                <w:szCs w:val="28"/>
              </w:rPr>
            </w:pPr>
          </w:p>
        </w:tc>
      </w:tr>
      <w:tr w:rsidR="003A38E4" w:rsidRPr="00D87C73" w14:paraId="01CAED19" w14:textId="77777777" w:rsidTr="00A14C0B">
        <w:trPr>
          <w:trHeight w:val="360"/>
        </w:trPr>
        <w:tc>
          <w:tcPr>
            <w:tcW w:w="1350" w:type="dxa"/>
            <w:tcBorders>
              <w:top w:val="nil"/>
              <w:left w:val="nil"/>
              <w:bottom w:val="nil"/>
              <w:right w:val="nil"/>
            </w:tcBorders>
            <w:shd w:val="clear" w:color="auto" w:fill="auto"/>
            <w:noWrap/>
            <w:vAlign w:val="bottom"/>
            <w:hideMark/>
          </w:tcPr>
          <w:p w14:paraId="037EE0A0" w14:textId="77777777" w:rsidR="003A38E4" w:rsidRPr="004F70E6" w:rsidRDefault="003A38E4" w:rsidP="002C71F1">
            <w:pPr>
              <w:jc w:val="left"/>
              <w:rPr>
                <w:color w:val="FF0000"/>
                <w:sz w:val="20"/>
                <w:szCs w:val="20"/>
              </w:rPr>
            </w:pPr>
          </w:p>
        </w:tc>
        <w:tc>
          <w:tcPr>
            <w:tcW w:w="3323" w:type="dxa"/>
            <w:tcBorders>
              <w:top w:val="nil"/>
              <w:left w:val="nil"/>
              <w:bottom w:val="nil"/>
              <w:right w:val="nil"/>
            </w:tcBorders>
            <w:shd w:val="clear" w:color="auto" w:fill="auto"/>
            <w:noWrap/>
            <w:vAlign w:val="bottom"/>
            <w:hideMark/>
          </w:tcPr>
          <w:p w14:paraId="74A6AD28" w14:textId="66716CDD" w:rsidR="003A38E4" w:rsidRPr="00D84F31" w:rsidRDefault="003A38E4" w:rsidP="002C71F1">
            <w:pPr>
              <w:jc w:val="left"/>
              <w:rPr>
                <w:rFonts w:ascii="Arial" w:hAnsi="Arial" w:cs="Arial"/>
                <w:b/>
                <w:bCs/>
                <w:color w:val="FF0000"/>
                <w:sz w:val="28"/>
                <w:szCs w:val="28"/>
              </w:rPr>
            </w:pPr>
          </w:p>
        </w:tc>
        <w:tc>
          <w:tcPr>
            <w:tcW w:w="236" w:type="dxa"/>
            <w:tcBorders>
              <w:top w:val="nil"/>
              <w:left w:val="nil"/>
              <w:bottom w:val="nil"/>
              <w:right w:val="nil"/>
            </w:tcBorders>
            <w:shd w:val="clear" w:color="auto" w:fill="auto"/>
            <w:noWrap/>
            <w:vAlign w:val="bottom"/>
            <w:hideMark/>
          </w:tcPr>
          <w:p w14:paraId="394DC407"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hideMark/>
          </w:tcPr>
          <w:p w14:paraId="77661AFA"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hideMark/>
          </w:tcPr>
          <w:p w14:paraId="2325F23E" w14:textId="77777777" w:rsidR="003A38E4" w:rsidRPr="00D84F31" w:rsidRDefault="003A38E4" w:rsidP="002C71F1">
            <w:pPr>
              <w:jc w:val="left"/>
              <w:rPr>
                <w:sz w:val="28"/>
                <w:szCs w:val="28"/>
              </w:rPr>
            </w:pPr>
          </w:p>
        </w:tc>
      </w:tr>
      <w:tr w:rsidR="003A38E4" w:rsidRPr="00D87C73" w14:paraId="517432C2" w14:textId="77777777" w:rsidTr="00A14C0B">
        <w:trPr>
          <w:trHeight w:val="256"/>
        </w:trPr>
        <w:tc>
          <w:tcPr>
            <w:tcW w:w="1350" w:type="dxa"/>
            <w:tcBorders>
              <w:top w:val="nil"/>
              <w:left w:val="nil"/>
              <w:bottom w:val="nil"/>
              <w:right w:val="nil"/>
            </w:tcBorders>
            <w:shd w:val="clear" w:color="auto" w:fill="auto"/>
            <w:noWrap/>
            <w:vAlign w:val="bottom"/>
          </w:tcPr>
          <w:p w14:paraId="60F690E0" w14:textId="77777777" w:rsidR="003A38E4" w:rsidRPr="004F70E6" w:rsidRDefault="003A38E4" w:rsidP="002C71F1">
            <w:pPr>
              <w:jc w:val="left"/>
              <w:rPr>
                <w:color w:val="FF0000"/>
                <w:sz w:val="20"/>
                <w:szCs w:val="20"/>
              </w:rPr>
            </w:pPr>
          </w:p>
        </w:tc>
        <w:tc>
          <w:tcPr>
            <w:tcW w:w="3323" w:type="dxa"/>
            <w:tcBorders>
              <w:top w:val="nil"/>
              <w:left w:val="nil"/>
              <w:bottom w:val="nil"/>
              <w:right w:val="nil"/>
            </w:tcBorders>
            <w:shd w:val="clear" w:color="auto" w:fill="auto"/>
            <w:noWrap/>
            <w:vAlign w:val="bottom"/>
          </w:tcPr>
          <w:p w14:paraId="6E20D570" w14:textId="77777777" w:rsidR="003A38E4" w:rsidRPr="002A329B" w:rsidRDefault="003A38E4" w:rsidP="002C71F1">
            <w:pPr>
              <w:jc w:val="left"/>
              <w:rPr>
                <w:rFonts w:ascii="Arial" w:hAnsi="Arial" w:cs="Arial"/>
                <w:b/>
                <w:bCs/>
                <w:color w:val="FF0000"/>
                <w:sz w:val="20"/>
                <w:szCs w:val="20"/>
              </w:rPr>
            </w:pPr>
          </w:p>
        </w:tc>
        <w:tc>
          <w:tcPr>
            <w:tcW w:w="236" w:type="dxa"/>
            <w:tcBorders>
              <w:top w:val="nil"/>
              <w:left w:val="nil"/>
              <w:bottom w:val="nil"/>
              <w:right w:val="nil"/>
            </w:tcBorders>
            <w:shd w:val="clear" w:color="auto" w:fill="auto"/>
            <w:noWrap/>
            <w:vAlign w:val="bottom"/>
          </w:tcPr>
          <w:p w14:paraId="7CA92863" w14:textId="77777777" w:rsidR="003A38E4" w:rsidRPr="00D84F31" w:rsidRDefault="003A38E4" w:rsidP="002C71F1">
            <w:pPr>
              <w:jc w:val="left"/>
              <w:rPr>
                <w:rFonts w:ascii="Arial" w:hAnsi="Arial" w:cs="Arial"/>
                <w:b/>
                <w:bCs/>
                <w:sz w:val="28"/>
                <w:szCs w:val="28"/>
              </w:rPr>
            </w:pPr>
          </w:p>
        </w:tc>
        <w:tc>
          <w:tcPr>
            <w:tcW w:w="883" w:type="dxa"/>
            <w:tcBorders>
              <w:top w:val="nil"/>
              <w:left w:val="nil"/>
              <w:bottom w:val="nil"/>
              <w:right w:val="nil"/>
            </w:tcBorders>
            <w:shd w:val="clear" w:color="auto" w:fill="auto"/>
            <w:noWrap/>
            <w:vAlign w:val="bottom"/>
          </w:tcPr>
          <w:p w14:paraId="007F642A" w14:textId="77777777" w:rsidR="003A38E4" w:rsidRPr="00D84F31" w:rsidRDefault="003A38E4" w:rsidP="002C71F1">
            <w:pPr>
              <w:jc w:val="left"/>
              <w:rPr>
                <w:sz w:val="28"/>
                <w:szCs w:val="28"/>
              </w:rPr>
            </w:pPr>
          </w:p>
        </w:tc>
        <w:tc>
          <w:tcPr>
            <w:tcW w:w="3960" w:type="dxa"/>
            <w:gridSpan w:val="2"/>
            <w:tcBorders>
              <w:top w:val="nil"/>
              <w:left w:val="nil"/>
              <w:bottom w:val="nil"/>
              <w:right w:val="nil"/>
            </w:tcBorders>
            <w:shd w:val="clear" w:color="auto" w:fill="auto"/>
            <w:noWrap/>
            <w:vAlign w:val="bottom"/>
          </w:tcPr>
          <w:p w14:paraId="32325F06" w14:textId="77777777" w:rsidR="003A38E4" w:rsidRPr="00D84F31" w:rsidRDefault="003A38E4" w:rsidP="002C71F1">
            <w:pPr>
              <w:jc w:val="left"/>
              <w:rPr>
                <w:sz w:val="28"/>
                <w:szCs w:val="28"/>
              </w:rPr>
            </w:pPr>
          </w:p>
        </w:tc>
      </w:tr>
      <w:tr w:rsidR="003A38E4" w:rsidRPr="00D87C73" w14:paraId="7C454C09" w14:textId="77777777" w:rsidTr="00A14C0B">
        <w:trPr>
          <w:trHeight w:val="487"/>
        </w:trPr>
        <w:tc>
          <w:tcPr>
            <w:tcW w:w="1350" w:type="dxa"/>
            <w:tcBorders>
              <w:top w:val="single" w:sz="8" w:space="0" w:color="auto"/>
              <w:left w:val="single" w:sz="8" w:space="0" w:color="auto"/>
              <w:bottom w:val="nil"/>
              <w:right w:val="single" w:sz="4" w:space="0" w:color="auto"/>
            </w:tcBorders>
            <w:shd w:val="clear" w:color="000000" w:fill="FFC000"/>
            <w:vAlign w:val="bottom"/>
            <w:hideMark/>
          </w:tcPr>
          <w:p w14:paraId="71CC300D" w14:textId="77777777" w:rsidR="003A38E4" w:rsidRPr="00A14C0B" w:rsidRDefault="003A38E4" w:rsidP="002C71F1">
            <w:pPr>
              <w:jc w:val="left"/>
              <w:rPr>
                <w:rFonts w:ascii="Arial Narrow" w:hAnsi="Arial Narrow" w:cs="Arial"/>
                <w:b/>
                <w:bCs/>
              </w:rPr>
            </w:pPr>
            <w:bookmarkStart w:id="3" w:name="_Hlk65737275"/>
            <w:bookmarkEnd w:id="1"/>
            <w:r w:rsidRPr="00A14C0B">
              <w:rPr>
                <w:rFonts w:ascii="Arial Narrow" w:hAnsi="Arial Narrow" w:cs="Arial"/>
                <w:b/>
                <w:bCs/>
              </w:rPr>
              <w:t>ITEM NUMBER</w:t>
            </w:r>
          </w:p>
        </w:tc>
        <w:tc>
          <w:tcPr>
            <w:tcW w:w="3323" w:type="dxa"/>
            <w:tcBorders>
              <w:top w:val="single" w:sz="8" w:space="0" w:color="auto"/>
              <w:left w:val="nil"/>
              <w:bottom w:val="nil"/>
              <w:right w:val="single" w:sz="8" w:space="0" w:color="auto"/>
            </w:tcBorders>
            <w:shd w:val="clear" w:color="000000" w:fill="FFC000"/>
            <w:vAlign w:val="bottom"/>
            <w:hideMark/>
          </w:tcPr>
          <w:p w14:paraId="415C56B6" w14:textId="77777777" w:rsidR="003A38E4" w:rsidRPr="00A14C0B" w:rsidRDefault="003A38E4" w:rsidP="002C71F1">
            <w:pPr>
              <w:jc w:val="center"/>
              <w:rPr>
                <w:rFonts w:ascii="Arial Narrow" w:hAnsi="Arial Narrow" w:cs="Arial"/>
                <w:b/>
                <w:bCs/>
              </w:rPr>
            </w:pPr>
            <w:r w:rsidRPr="00A14C0B">
              <w:rPr>
                <w:rFonts w:ascii="Arial Narrow" w:hAnsi="Arial Narrow" w:cs="Arial"/>
                <w:b/>
                <w:bCs/>
              </w:rPr>
              <w:t>DESCRIPTION</w:t>
            </w:r>
          </w:p>
        </w:tc>
        <w:tc>
          <w:tcPr>
            <w:tcW w:w="1119" w:type="dxa"/>
            <w:gridSpan w:val="2"/>
            <w:tcBorders>
              <w:top w:val="single" w:sz="8" w:space="0" w:color="auto"/>
              <w:left w:val="nil"/>
              <w:bottom w:val="nil"/>
              <w:right w:val="single" w:sz="8" w:space="0" w:color="auto"/>
            </w:tcBorders>
            <w:shd w:val="clear" w:color="000000" w:fill="FFC000"/>
            <w:noWrap/>
            <w:vAlign w:val="bottom"/>
            <w:hideMark/>
          </w:tcPr>
          <w:p w14:paraId="0E7764DA" w14:textId="77777777" w:rsidR="003A38E4" w:rsidRPr="00A14C0B" w:rsidRDefault="003A38E4" w:rsidP="002C71F1">
            <w:pPr>
              <w:jc w:val="left"/>
              <w:rPr>
                <w:rFonts w:ascii="Arial Narrow" w:hAnsi="Arial Narrow" w:cs="Arial"/>
                <w:b/>
                <w:bCs/>
              </w:rPr>
            </w:pPr>
            <w:r w:rsidRPr="00A14C0B">
              <w:rPr>
                <w:rFonts w:ascii="Arial Narrow" w:hAnsi="Arial Narrow" w:cs="Arial"/>
                <w:b/>
                <w:bCs/>
              </w:rPr>
              <w:t>UNIT</w:t>
            </w:r>
          </w:p>
        </w:tc>
        <w:tc>
          <w:tcPr>
            <w:tcW w:w="854" w:type="dxa"/>
            <w:tcBorders>
              <w:top w:val="single" w:sz="8" w:space="0" w:color="auto"/>
              <w:left w:val="nil"/>
              <w:bottom w:val="nil"/>
              <w:right w:val="single" w:sz="4" w:space="0" w:color="auto"/>
            </w:tcBorders>
            <w:shd w:val="clear" w:color="000000" w:fill="FFC000"/>
            <w:vAlign w:val="bottom"/>
          </w:tcPr>
          <w:p w14:paraId="1564C5C8" w14:textId="77777777" w:rsidR="003A38E4" w:rsidRPr="00A14C0B" w:rsidRDefault="003A38E4" w:rsidP="002C71F1">
            <w:pPr>
              <w:jc w:val="center"/>
              <w:rPr>
                <w:rFonts w:ascii="Arial Narrow" w:hAnsi="Arial Narrow" w:cs="Arial"/>
                <w:b/>
                <w:bCs/>
              </w:rPr>
            </w:pPr>
            <w:r w:rsidRPr="00A14C0B">
              <w:rPr>
                <w:rFonts w:ascii="Arial Narrow" w:hAnsi="Arial Narrow" w:cs="Arial"/>
                <w:b/>
                <w:bCs/>
              </w:rPr>
              <w:t>QTY</w:t>
            </w:r>
          </w:p>
        </w:tc>
        <w:tc>
          <w:tcPr>
            <w:tcW w:w="3106" w:type="dxa"/>
            <w:tcBorders>
              <w:top w:val="single" w:sz="8" w:space="0" w:color="auto"/>
              <w:left w:val="single" w:sz="4" w:space="0" w:color="auto"/>
              <w:bottom w:val="nil"/>
              <w:right w:val="single" w:sz="8" w:space="0" w:color="auto"/>
            </w:tcBorders>
            <w:shd w:val="clear" w:color="000000" w:fill="FFC000"/>
            <w:vAlign w:val="bottom"/>
          </w:tcPr>
          <w:p w14:paraId="5604412D" w14:textId="1556EC79" w:rsidR="003A38E4" w:rsidRPr="00A14C0B" w:rsidRDefault="003A38E4" w:rsidP="002C71F1">
            <w:pPr>
              <w:rPr>
                <w:rFonts w:ascii="Arial Narrow" w:hAnsi="Arial Narrow" w:cs="Arial"/>
                <w:b/>
                <w:bCs/>
              </w:rPr>
            </w:pPr>
            <w:r w:rsidRPr="00A14C0B">
              <w:rPr>
                <w:rFonts w:ascii="Arial Narrow" w:hAnsi="Arial Narrow" w:cs="Arial"/>
                <w:b/>
                <w:bCs/>
              </w:rPr>
              <w:t xml:space="preserve"> UNIT </w:t>
            </w:r>
            <w:r w:rsidR="000D7D5C" w:rsidRPr="00A14C0B">
              <w:rPr>
                <w:rFonts w:ascii="Arial Narrow" w:hAnsi="Arial Narrow" w:cs="Arial"/>
                <w:b/>
                <w:bCs/>
              </w:rPr>
              <w:t xml:space="preserve">PRICE </w:t>
            </w:r>
            <w:r w:rsidRPr="00A14C0B">
              <w:rPr>
                <w:rFonts w:ascii="Arial Narrow" w:hAnsi="Arial Narrow" w:cs="Arial"/>
                <w:b/>
                <w:bCs/>
              </w:rPr>
              <w:t>(USH)</w:t>
            </w:r>
          </w:p>
        </w:tc>
      </w:tr>
      <w:tr w:rsidR="00F9573A" w:rsidRPr="00D87C73" w14:paraId="17CDCCB4" w14:textId="77777777" w:rsidTr="00A14C0B">
        <w:trPr>
          <w:trHeight w:val="128"/>
        </w:trPr>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82FCAB" w14:textId="77777777" w:rsidR="00F9573A" w:rsidRPr="00A14C0B" w:rsidRDefault="00F9573A" w:rsidP="00F9573A">
            <w:pPr>
              <w:jc w:val="center"/>
              <w:rPr>
                <w:rFonts w:ascii="Arial Narrow" w:hAnsi="Arial Narrow" w:cs="Arial"/>
              </w:rPr>
            </w:pPr>
            <w:r w:rsidRPr="00A14C0B">
              <w:rPr>
                <w:rFonts w:ascii="Arial Narrow" w:hAnsi="Arial Narrow" w:cs="Arial"/>
              </w:rPr>
              <w:t>1</w:t>
            </w:r>
          </w:p>
        </w:tc>
        <w:tc>
          <w:tcPr>
            <w:tcW w:w="3323" w:type="dxa"/>
            <w:tcBorders>
              <w:top w:val="single" w:sz="4" w:space="0" w:color="auto"/>
              <w:left w:val="nil"/>
              <w:bottom w:val="nil"/>
              <w:right w:val="single" w:sz="4" w:space="0" w:color="auto"/>
            </w:tcBorders>
            <w:shd w:val="clear" w:color="auto" w:fill="auto"/>
            <w:noWrap/>
            <w:vAlign w:val="bottom"/>
          </w:tcPr>
          <w:p w14:paraId="0123E84B" w14:textId="3B2C38A4" w:rsidR="00F9573A" w:rsidRPr="00A14C0B" w:rsidRDefault="00F9573A" w:rsidP="00F9573A">
            <w:pPr>
              <w:jc w:val="left"/>
              <w:rPr>
                <w:rFonts w:ascii="Arial Narrow" w:hAnsi="Arial Narrow" w:cs="Arial"/>
                <w:color w:val="000000"/>
              </w:rPr>
            </w:pPr>
            <w:r w:rsidRPr="00A14C0B">
              <w:rPr>
                <w:rFonts w:ascii="Arial Narrow" w:hAnsi="Arial Narrow" w:cs="Arial"/>
                <w:color w:val="000000"/>
              </w:rPr>
              <w:t>Buffet Lunch served with a Bottle of Soft Drink</w:t>
            </w:r>
          </w:p>
        </w:tc>
        <w:tc>
          <w:tcPr>
            <w:tcW w:w="1119" w:type="dxa"/>
            <w:gridSpan w:val="2"/>
            <w:tcBorders>
              <w:top w:val="single" w:sz="4" w:space="0" w:color="auto"/>
              <w:left w:val="nil"/>
              <w:bottom w:val="nil"/>
              <w:right w:val="single" w:sz="4" w:space="0" w:color="auto"/>
            </w:tcBorders>
            <w:shd w:val="clear" w:color="auto" w:fill="auto"/>
            <w:noWrap/>
            <w:hideMark/>
          </w:tcPr>
          <w:p w14:paraId="59933340" w14:textId="12FBFB6B" w:rsidR="00F9573A" w:rsidRPr="00A14C0B" w:rsidRDefault="00F9573A" w:rsidP="00F9573A">
            <w:pPr>
              <w:jc w:val="left"/>
              <w:rPr>
                <w:rFonts w:ascii="Arial Narrow" w:hAnsi="Arial Narrow" w:cs="Arial"/>
              </w:rPr>
            </w:pPr>
            <w:r w:rsidRPr="00A14C0B">
              <w:rPr>
                <w:rFonts w:ascii="Arial Narrow" w:hAnsi="Arial Narrow" w:cs="Arial"/>
              </w:rPr>
              <w:t>Piece</w:t>
            </w:r>
          </w:p>
        </w:tc>
        <w:tc>
          <w:tcPr>
            <w:tcW w:w="854" w:type="dxa"/>
            <w:tcBorders>
              <w:top w:val="single" w:sz="4" w:space="0" w:color="auto"/>
              <w:left w:val="nil"/>
              <w:bottom w:val="single" w:sz="4" w:space="0" w:color="auto"/>
              <w:right w:val="single" w:sz="4" w:space="0" w:color="auto"/>
            </w:tcBorders>
            <w:shd w:val="clear" w:color="auto" w:fill="auto"/>
            <w:noWrap/>
            <w:vAlign w:val="bottom"/>
            <w:hideMark/>
          </w:tcPr>
          <w:p w14:paraId="7F220C51" w14:textId="77777777" w:rsidR="00F9573A" w:rsidRPr="00A14C0B" w:rsidRDefault="00F9573A" w:rsidP="00F9573A">
            <w:pPr>
              <w:jc w:val="left"/>
              <w:rPr>
                <w:rFonts w:ascii="Arial Narrow" w:hAnsi="Arial Narrow" w:cs="Arial"/>
              </w:rPr>
            </w:pPr>
            <w:r w:rsidRPr="00A14C0B">
              <w:rPr>
                <w:rFonts w:ascii="Arial Narrow" w:hAnsi="Arial Narrow" w:cs="Arial"/>
              </w:rPr>
              <w:t> 1</w:t>
            </w:r>
          </w:p>
        </w:tc>
        <w:tc>
          <w:tcPr>
            <w:tcW w:w="3106" w:type="dxa"/>
            <w:tcBorders>
              <w:top w:val="single" w:sz="4" w:space="0" w:color="auto"/>
              <w:left w:val="nil"/>
              <w:bottom w:val="single" w:sz="4" w:space="0" w:color="auto"/>
              <w:right w:val="single" w:sz="4" w:space="0" w:color="auto"/>
            </w:tcBorders>
            <w:shd w:val="clear" w:color="auto" w:fill="auto"/>
            <w:vAlign w:val="bottom"/>
          </w:tcPr>
          <w:p w14:paraId="583F8492" w14:textId="77777777" w:rsidR="00F9573A" w:rsidRPr="00A14C0B" w:rsidRDefault="00F9573A" w:rsidP="00F9573A">
            <w:pPr>
              <w:jc w:val="left"/>
              <w:rPr>
                <w:rFonts w:ascii="Arial Narrow" w:hAnsi="Arial Narrow" w:cs="Arial"/>
              </w:rPr>
            </w:pPr>
          </w:p>
        </w:tc>
      </w:tr>
      <w:tr w:rsidR="00F9573A" w:rsidRPr="00D87C73" w14:paraId="1E27A9B2" w14:textId="77777777" w:rsidTr="00A14C0B">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4D32CBF0" w14:textId="77777777" w:rsidR="00F9573A" w:rsidRPr="00A14C0B" w:rsidRDefault="00F9573A" w:rsidP="00F9573A">
            <w:pPr>
              <w:jc w:val="center"/>
              <w:rPr>
                <w:rFonts w:ascii="Arial Narrow" w:hAnsi="Arial Narrow" w:cs="Arial"/>
              </w:rPr>
            </w:pPr>
            <w:r w:rsidRPr="00A14C0B">
              <w:rPr>
                <w:rFonts w:ascii="Arial Narrow" w:hAnsi="Arial Narrow" w:cs="Arial"/>
              </w:rPr>
              <w:t>2</w:t>
            </w:r>
          </w:p>
        </w:tc>
        <w:tc>
          <w:tcPr>
            <w:tcW w:w="3323" w:type="dxa"/>
            <w:tcBorders>
              <w:top w:val="single" w:sz="4" w:space="0" w:color="auto"/>
              <w:left w:val="nil"/>
              <w:bottom w:val="single" w:sz="4" w:space="0" w:color="auto"/>
              <w:right w:val="single" w:sz="4" w:space="0" w:color="auto"/>
            </w:tcBorders>
            <w:shd w:val="clear" w:color="auto" w:fill="auto"/>
            <w:noWrap/>
            <w:vAlign w:val="bottom"/>
          </w:tcPr>
          <w:p w14:paraId="30C69905" w14:textId="3A377579" w:rsidR="00F9573A" w:rsidRPr="00A14C0B" w:rsidRDefault="00F9573A" w:rsidP="00F9573A">
            <w:pPr>
              <w:jc w:val="left"/>
              <w:rPr>
                <w:rFonts w:ascii="Arial Narrow" w:hAnsi="Arial Narrow" w:cs="Arial"/>
                <w:color w:val="000000"/>
              </w:rPr>
            </w:pPr>
            <w:r w:rsidRPr="00A14C0B">
              <w:rPr>
                <w:rFonts w:ascii="Arial Narrow" w:hAnsi="Arial Narrow" w:cs="Arial"/>
                <w:color w:val="000000"/>
              </w:rPr>
              <w:t xml:space="preserve">Evening Tea served with </w:t>
            </w:r>
            <w:r w:rsidR="00A14C0B" w:rsidRPr="00A14C0B">
              <w:rPr>
                <w:rFonts w:ascii="Arial Narrow" w:hAnsi="Arial Narrow" w:cs="Arial"/>
                <w:color w:val="000000"/>
              </w:rPr>
              <w:t xml:space="preserve">Snacks (sweet </w:t>
            </w:r>
            <w:r w:rsidR="00A14C0B">
              <w:rPr>
                <w:rFonts w:ascii="Arial Narrow" w:hAnsi="Arial Narrow" w:cs="Arial"/>
                <w:color w:val="000000"/>
              </w:rPr>
              <w:t>and s</w:t>
            </w:r>
            <w:r w:rsidR="00A14C0B" w:rsidRPr="00A14C0B">
              <w:rPr>
                <w:rFonts w:ascii="Arial Narrow" w:hAnsi="Arial Narrow" w:cs="Arial"/>
                <w:color w:val="000000"/>
              </w:rPr>
              <w:t>alty</w:t>
            </w:r>
            <w:r w:rsidRPr="00A14C0B">
              <w:rPr>
                <w:rFonts w:ascii="Arial Narrow" w:hAnsi="Arial Narrow" w:cs="Arial"/>
                <w:color w:val="000000"/>
              </w:rPr>
              <w:t>)</w:t>
            </w:r>
          </w:p>
        </w:tc>
        <w:tc>
          <w:tcPr>
            <w:tcW w:w="1119" w:type="dxa"/>
            <w:gridSpan w:val="2"/>
            <w:tcBorders>
              <w:top w:val="single" w:sz="4" w:space="0" w:color="auto"/>
              <w:left w:val="nil"/>
              <w:bottom w:val="single" w:sz="4" w:space="0" w:color="auto"/>
              <w:right w:val="single" w:sz="4" w:space="0" w:color="auto"/>
            </w:tcBorders>
            <w:shd w:val="clear" w:color="auto" w:fill="auto"/>
            <w:noWrap/>
            <w:hideMark/>
          </w:tcPr>
          <w:p w14:paraId="4DE91EB2" w14:textId="70990479" w:rsidR="00F9573A" w:rsidRPr="00A14C0B" w:rsidRDefault="00F9573A" w:rsidP="00F9573A">
            <w:pPr>
              <w:jc w:val="left"/>
              <w:rPr>
                <w:rFonts w:ascii="Arial Narrow" w:hAnsi="Arial Narrow" w:cs="Arial"/>
              </w:rPr>
            </w:pPr>
            <w:r w:rsidRPr="00A14C0B">
              <w:rPr>
                <w:rFonts w:ascii="Arial Narrow" w:hAnsi="Arial Narrow" w:cs="Arial"/>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034B7041" w14:textId="77777777" w:rsidR="00F9573A" w:rsidRPr="00A14C0B" w:rsidRDefault="00F9573A" w:rsidP="00F9573A">
            <w:pPr>
              <w:jc w:val="left"/>
              <w:rPr>
                <w:rFonts w:ascii="Arial Narrow" w:hAnsi="Arial Narrow" w:cs="Arial"/>
              </w:rPr>
            </w:pPr>
            <w:r w:rsidRPr="00A14C0B">
              <w:rPr>
                <w:rFonts w:ascii="Arial Narrow" w:hAnsi="Arial Narrow" w:cs="Arial"/>
              </w:rPr>
              <w:t> 1</w:t>
            </w:r>
          </w:p>
        </w:tc>
        <w:tc>
          <w:tcPr>
            <w:tcW w:w="3106" w:type="dxa"/>
            <w:tcBorders>
              <w:top w:val="nil"/>
              <w:left w:val="nil"/>
              <w:bottom w:val="single" w:sz="4" w:space="0" w:color="auto"/>
              <w:right w:val="single" w:sz="4" w:space="0" w:color="auto"/>
            </w:tcBorders>
            <w:shd w:val="clear" w:color="auto" w:fill="auto"/>
            <w:vAlign w:val="bottom"/>
          </w:tcPr>
          <w:p w14:paraId="001E1C13" w14:textId="77777777" w:rsidR="00F9573A" w:rsidRPr="00A14C0B" w:rsidRDefault="00F9573A" w:rsidP="00F9573A">
            <w:pPr>
              <w:jc w:val="left"/>
              <w:rPr>
                <w:rFonts w:ascii="Arial Narrow" w:hAnsi="Arial Narrow" w:cs="Arial"/>
              </w:rPr>
            </w:pPr>
          </w:p>
        </w:tc>
      </w:tr>
      <w:tr w:rsidR="00F9573A" w:rsidRPr="00D87C73" w14:paraId="33EDFBEE" w14:textId="77777777" w:rsidTr="00A14C0B">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72A5E341" w14:textId="77777777" w:rsidR="00F9573A" w:rsidRPr="00A14C0B" w:rsidRDefault="00F9573A" w:rsidP="00F9573A">
            <w:pPr>
              <w:jc w:val="center"/>
              <w:rPr>
                <w:rFonts w:ascii="Arial Narrow" w:hAnsi="Arial Narrow" w:cs="Arial"/>
              </w:rPr>
            </w:pPr>
            <w:r w:rsidRPr="00A14C0B">
              <w:rPr>
                <w:rFonts w:ascii="Arial Narrow" w:hAnsi="Arial Narrow" w:cs="Arial"/>
              </w:rPr>
              <w:t>3</w:t>
            </w:r>
          </w:p>
        </w:tc>
        <w:tc>
          <w:tcPr>
            <w:tcW w:w="3323" w:type="dxa"/>
            <w:tcBorders>
              <w:top w:val="nil"/>
              <w:left w:val="nil"/>
              <w:bottom w:val="single" w:sz="4" w:space="0" w:color="auto"/>
              <w:right w:val="single" w:sz="4" w:space="0" w:color="auto"/>
            </w:tcBorders>
            <w:shd w:val="clear" w:color="auto" w:fill="auto"/>
            <w:noWrap/>
            <w:vAlign w:val="bottom"/>
          </w:tcPr>
          <w:p w14:paraId="610C1D23" w14:textId="2B6A9740" w:rsidR="00F9573A" w:rsidRPr="00A14C0B" w:rsidRDefault="00A14C0B" w:rsidP="00F9573A">
            <w:pPr>
              <w:jc w:val="left"/>
              <w:rPr>
                <w:rFonts w:ascii="Arial Narrow" w:hAnsi="Arial Narrow" w:cs="Arial"/>
              </w:rPr>
            </w:pPr>
            <w:r w:rsidRPr="00A14C0B">
              <w:rPr>
                <w:rFonts w:ascii="Arial Narrow" w:hAnsi="Arial Narrow" w:cs="Arial"/>
                <w:color w:val="000000"/>
              </w:rPr>
              <w:t>Morning</w:t>
            </w:r>
            <w:r w:rsidR="00F9573A" w:rsidRPr="00A14C0B">
              <w:rPr>
                <w:rFonts w:ascii="Arial Narrow" w:hAnsi="Arial Narrow" w:cs="Arial"/>
                <w:color w:val="000000"/>
              </w:rPr>
              <w:t xml:space="preserve"> Tea served with </w:t>
            </w:r>
            <w:r w:rsidRPr="00A14C0B">
              <w:rPr>
                <w:rFonts w:ascii="Arial Narrow" w:hAnsi="Arial Narrow" w:cs="Arial"/>
                <w:color w:val="000000"/>
              </w:rPr>
              <w:t>Snacks (sweet</w:t>
            </w:r>
            <w:r>
              <w:rPr>
                <w:rFonts w:ascii="Arial Narrow" w:hAnsi="Arial Narrow" w:cs="Arial"/>
                <w:color w:val="000000"/>
              </w:rPr>
              <w:t xml:space="preserve"> &amp; s</w:t>
            </w:r>
            <w:r w:rsidRPr="00A14C0B">
              <w:rPr>
                <w:rFonts w:ascii="Arial Narrow" w:hAnsi="Arial Narrow" w:cs="Arial"/>
                <w:color w:val="000000"/>
              </w:rPr>
              <w:t>alty</w:t>
            </w:r>
            <w:r w:rsidR="00F9573A" w:rsidRPr="00A14C0B">
              <w:rPr>
                <w:rFonts w:ascii="Arial Narrow" w:hAnsi="Arial Narrow" w:cs="Arial"/>
                <w:color w:val="000000"/>
              </w:rPr>
              <w:t>)</w:t>
            </w:r>
          </w:p>
        </w:tc>
        <w:tc>
          <w:tcPr>
            <w:tcW w:w="1119" w:type="dxa"/>
            <w:gridSpan w:val="2"/>
            <w:tcBorders>
              <w:top w:val="nil"/>
              <w:left w:val="nil"/>
              <w:bottom w:val="single" w:sz="4" w:space="0" w:color="auto"/>
              <w:right w:val="single" w:sz="4" w:space="0" w:color="auto"/>
            </w:tcBorders>
            <w:shd w:val="clear" w:color="auto" w:fill="auto"/>
            <w:noWrap/>
            <w:hideMark/>
          </w:tcPr>
          <w:p w14:paraId="28C6B08B" w14:textId="6C8A027A" w:rsidR="00F9573A" w:rsidRPr="00A14C0B" w:rsidRDefault="00F9573A" w:rsidP="00F9573A">
            <w:pPr>
              <w:jc w:val="left"/>
              <w:rPr>
                <w:rFonts w:ascii="Arial Narrow" w:hAnsi="Arial Narrow" w:cs="Arial"/>
              </w:rPr>
            </w:pPr>
            <w:r w:rsidRPr="00A14C0B">
              <w:rPr>
                <w:rFonts w:ascii="Arial Narrow" w:hAnsi="Arial Narrow" w:cs="Arial"/>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96F7C64" w14:textId="77777777" w:rsidR="00F9573A" w:rsidRPr="00A14C0B" w:rsidRDefault="00F9573A" w:rsidP="00F9573A">
            <w:pPr>
              <w:jc w:val="left"/>
              <w:rPr>
                <w:rFonts w:ascii="Arial Narrow" w:hAnsi="Arial Narrow" w:cs="Arial"/>
              </w:rPr>
            </w:pPr>
            <w:r w:rsidRPr="00A14C0B">
              <w:rPr>
                <w:rFonts w:ascii="Arial Narrow" w:hAnsi="Arial Narrow" w:cs="Arial"/>
              </w:rPr>
              <w:t> 1</w:t>
            </w:r>
          </w:p>
        </w:tc>
        <w:tc>
          <w:tcPr>
            <w:tcW w:w="3106" w:type="dxa"/>
            <w:tcBorders>
              <w:top w:val="nil"/>
              <w:left w:val="nil"/>
              <w:bottom w:val="single" w:sz="4" w:space="0" w:color="auto"/>
              <w:right w:val="single" w:sz="4" w:space="0" w:color="auto"/>
            </w:tcBorders>
            <w:shd w:val="clear" w:color="auto" w:fill="auto"/>
            <w:vAlign w:val="bottom"/>
          </w:tcPr>
          <w:p w14:paraId="7503F57F" w14:textId="77777777" w:rsidR="00F9573A" w:rsidRPr="00A14C0B" w:rsidRDefault="00F9573A" w:rsidP="00F9573A">
            <w:pPr>
              <w:jc w:val="left"/>
              <w:rPr>
                <w:rFonts w:ascii="Arial Narrow" w:hAnsi="Arial Narrow" w:cs="Arial"/>
              </w:rPr>
            </w:pPr>
          </w:p>
        </w:tc>
      </w:tr>
      <w:tr w:rsidR="00F9573A" w:rsidRPr="00D87C73" w14:paraId="44594618" w14:textId="77777777" w:rsidTr="00A14C0B">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4BE6976D" w14:textId="77777777" w:rsidR="00F9573A" w:rsidRPr="00A14C0B" w:rsidRDefault="00F9573A" w:rsidP="00F9573A">
            <w:pPr>
              <w:jc w:val="center"/>
              <w:rPr>
                <w:rFonts w:ascii="Arial Narrow" w:hAnsi="Arial Narrow" w:cs="Arial"/>
              </w:rPr>
            </w:pPr>
            <w:r w:rsidRPr="00A14C0B">
              <w:rPr>
                <w:rFonts w:ascii="Arial Narrow" w:hAnsi="Arial Narrow" w:cs="Arial"/>
              </w:rPr>
              <w:t>4</w:t>
            </w:r>
          </w:p>
        </w:tc>
        <w:tc>
          <w:tcPr>
            <w:tcW w:w="3323" w:type="dxa"/>
            <w:tcBorders>
              <w:top w:val="nil"/>
              <w:left w:val="nil"/>
              <w:bottom w:val="single" w:sz="4" w:space="0" w:color="auto"/>
              <w:right w:val="single" w:sz="4" w:space="0" w:color="auto"/>
            </w:tcBorders>
            <w:shd w:val="clear" w:color="auto" w:fill="auto"/>
            <w:noWrap/>
            <w:vAlign w:val="bottom"/>
          </w:tcPr>
          <w:p w14:paraId="684C12C0" w14:textId="515AF851" w:rsidR="00F9573A" w:rsidRPr="00A14C0B" w:rsidRDefault="00F9573A" w:rsidP="00F9573A">
            <w:pPr>
              <w:jc w:val="left"/>
              <w:rPr>
                <w:rFonts w:ascii="Arial Narrow" w:hAnsi="Arial Narrow" w:cs="Arial"/>
                <w:color w:val="000000"/>
              </w:rPr>
            </w:pPr>
            <w:r w:rsidRPr="00A14C0B">
              <w:rPr>
                <w:rFonts w:ascii="Arial Narrow" w:hAnsi="Arial Narrow" w:cs="Arial"/>
                <w:color w:val="000000"/>
              </w:rPr>
              <w:t>Buffet Dinner served with a Bottle of Soft Drink</w:t>
            </w:r>
          </w:p>
        </w:tc>
        <w:tc>
          <w:tcPr>
            <w:tcW w:w="1119" w:type="dxa"/>
            <w:gridSpan w:val="2"/>
            <w:tcBorders>
              <w:top w:val="nil"/>
              <w:left w:val="nil"/>
              <w:bottom w:val="single" w:sz="4" w:space="0" w:color="auto"/>
              <w:right w:val="single" w:sz="4" w:space="0" w:color="auto"/>
            </w:tcBorders>
            <w:shd w:val="clear" w:color="auto" w:fill="auto"/>
            <w:noWrap/>
            <w:hideMark/>
          </w:tcPr>
          <w:p w14:paraId="49784E01" w14:textId="2EF8FA92" w:rsidR="00F9573A" w:rsidRPr="00A14C0B" w:rsidRDefault="00F9573A" w:rsidP="00F9573A">
            <w:pPr>
              <w:jc w:val="left"/>
              <w:rPr>
                <w:rFonts w:ascii="Arial Narrow" w:hAnsi="Arial Narrow" w:cs="Arial"/>
              </w:rPr>
            </w:pPr>
            <w:r w:rsidRPr="00A14C0B">
              <w:rPr>
                <w:rFonts w:ascii="Arial Narrow" w:hAnsi="Arial Narrow" w:cs="Arial"/>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275558AD" w14:textId="77777777" w:rsidR="00F9573A" w:rsidRPr="00A14C0B" w:rsidRDefault="00F9573A" w:rsidP="00F9573A">
            <w:pPr>
              <w:jc w:val="left"/>
              <w:rPr>
                <w:rFonts w:ascii="Arial Narrow" w:hAnsi="Arial Narrow" w:cs="Arial"/>
              </w:rPr>
            </w:pPr>
            <w:r w:rsidRPr="00A14C0B">
              <w:rPr>
                <w:rFonts w:ascii="Arial Narrow" w:hAnsi="Arial Narrow" w:cs="Arial"/>
              </w:rPr>
              <w:t> 1</w:t>
            </w:r>
          </w:p>
        </w:tc>
        <w:tc>
          <w:tcPr>
            <w:tcW w:w="3106" w:type="dxa"/>
            <w:tcBorders>
              <w:top w:val="nil"/>
              <w:left w:val="nil"/>
              <w:bottom w:val="single" w:sz="4" w:space="0" w:color="auto"/>
              <w:right w:val="single" w:sz="4" w:space="0" w:color="auto"/>
            </w:tcBorders>
            <w:shd w:val="clear" w:color="auto" w:fill="auto"/>
            <w:vAlign w:val="bottom"/>
          </w:tcPr>
          <w:p w14:paraId="1037B64C" w14:textId="77777777" w:rsidR="00F9573A" w:rsidRPr="00A14C0B" w:rsidRDefault="00F9573A" w:rsidP="00F9573A">
            <w:pPr>
              <w:jc w:val="left"/>
              <w:rPr>
                <w:rFonts w:ascii="Arial Narrow" w:hAnsi="Arial Narrow" w:cs="Arial"/>
              </w:rPr>
            </w:pPr>
          </w:p>
        </w:tc>
      </w:tr>
      <w:tr w:rsidR="00F9573A" w:rsidRPr="00D87C73" w14:paraId="137F7A89" w14:textId="77777777" w:rsidTr="00A14C0B">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2FE2E14F" w14:textId="77777777" w:rsidR="00F9573A" w:rsidRPr="00A14C0B" w:rsidRDefault="00F9573A" w:rsidP="00F9573A">
            <w:pPr>
              <w:jc w:val="center"/>
              <w:rPr>
                <w:rFonts w:ascii="Arial Narrow" w:hAnsi="Arial Narrow" w:cs="Arial"/>
              </w:rPr>
            </w:pPr>
            <w:r w:rsidRPr="00A14C0B">
              <w:rPr>
                <w:rFonts w:ascii="Arial Narrow" w:hAnsi="Arial Narrow" w:cs="Arial"/>
              </w:rPr>
              <w:t>5</w:t>
            </w:r>
          </w:p>
        </w:tc>
        <w:tc>
          <w:tcPr>
            <w:tcW w:w="3323" w:type="dxa"/>
            <w:tcBorders>
              <w:top w:val="nil"/>
              <w:left w:val="nil"/>
              <w:bottom w:val="single" w:sz="4" w:space="0" w:color="auto"/>
              <w:right w:val="single" w:sz="4" w:space="0" w:color="auto"/>
            </w:tcBorders>
            <w:shd w:val="clear" w:color="auto" w:fill="auto"/>
            <w:noWrap/>
            <w:vAlign w:val="bottom"/>
          </w:tcPr>
          <w:p w14:paraId="2DEA5E54" w14:textId="1FC12FFE" w:rsidR="00F9573A" w:rsidRPr="00A14C0B" w:rsidRDefault="00F9573A" w:rsidP="00F9573A">
            <w:pPr>
              <w:jc w:val="left"/>
              <w:rPr>
                <w:rFonts w:ascii="Arial Narrow" w:hAnsi="Arial Narrow" w:cs="Arial"/>
                <w:color w:val="000000"/>
              </w:rPr>
            </w:pPr>
            <w:r w:rsidRPr="00A14C0B">
              <w:rPr>
                <w:rFonts w:ascii="Arial Narrow" w:hAnsi="Arial Narrow" w:cs="Arial"/>
                <w:color w:val="000000"/>
              </w:rPr>
              <w:t>Pure Mineral Water 500ml</w:t>
            </w:r>
          </w:p>
        </w:tc>
        <w:tc>
          <w:tcPr>
            <w:tcW w:w="1119" w:type="dxa"/>
            <w:gridSpan w:val="2"/>
            <w:tcBorders>
              <w:top w:val="nil"/>
              <w:left w:val="nil"/>
              <w:bottom w:val="single" w:sz="4" w:space="0" w:color="auto"/>
              <w:right w:val="single" w:sz="4" w:space="0" w:color="auto"/>
            </w:tcBorders>
            <w:shd w:val="clear" w:color="auto" w:fill="auto"/>
            <w:noWrap/>
            <w:hideMark/>
          </w:tcPr>
          <w:p w14:paraId="13319310" w14:textId="0BC08F42" w:rsidR="00F9573A" w:rsidRPr="00A14C0B" w:rsidRDefault="00F9573A" w:rsidP="00F9573A">
            <w:pPr>
              <w:jc w:val="left"/>
              <w:rPr>
                <w:rFonts w:ascii="Arial Narrow" w:hAnsi="Arial Narrow" w:cs="Arial"/>
              </w:rPr>
            </w:pPr>
            <w:r w:rsidRPr="00A14C0B">
              <w:rPr>
                <w:rFonts w:ascii="Arial Narrow" w:hAnsi="Arial Narrow" w:cs="Arial"/>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6FE3786B" w14:textId="77777777" w:rsidR="00F9573A" w:rsidRPr="00A14C0B" w:rsidRDefault="00F9573A" w:rsidP="00F9573A">
            <w:pPr>
              <w:jc w:val="left"/>
              <w:rPr>
                <w:rFonts w:ascii="Arial Narrow" w:hAnsi="Arial Narrow" w:cs="Arial"/>
              </w:rPr>
            </w:pPr>
            <w:r w:rsidRPr="00A14C0B">
              <w:rPr>
                <w:rFonts w:ascii="Arial Narrow" w:hAnsi="Arial Narrow" w:cs="Arial"/>
              </w:rPr>
              <w:t> 1</w:t>
            </w:r>
          </w:p>
        </w:tc>
        <w:tc>
          <w:tcPr>
            <w:tcW w:w="3106" w:type="dxa"/>
            <w:tcBorders>
              <w:top w:val="nil"/>
              <w:left w:val="nil"/>
              <w:bottom w:val="single" w:sz="4" w:space="0" w:color="auto"/>
              <w:right w:val="single" w:sz="4" w:space="0" w:color="auto"/>
            </w:tcBorders>
            <w:shd w:val="clear" w:color="auto" w:fill="auto"/>
            <w:vAlign w:val="bottom"/>
          </w:tcPr>
          <w:p w14:paraId="048F9623" w14:textId="77777777" w:rsidR="00F9573A" w:rsidRPr="00A14C0B" w:rsidRDefault="00F9573A" w:rsidP="00F9573A">
            <w:pPr>
              <w:jc w:val="left"/>
              <w:rPr>
                <w:rFonts w:ascii="Arial Narrow" w:hAnsi="Arial Narrow" w:cs="Arial"/>
              </w:rPr>
            </w:pPr>
          </w:p>
        </w:tc>
      </w:tr>
      <w:tr w:rsidR="00F9573A" w:rsidRPr="00D87C73" w14:paraId="4D116258" w14:textId="77777777" w:rsidTr="00A14C0B">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1C8C87A1" w14:textId="77777777" w:rsidR="00F9573A" w:rsidRPr="00A14C0B" w:rsidRDefault="00F9573A" w:rsidP="00F9573A">
            <w:pPr>
              <w:jc w:val="center"/>
              <w:rPr>
                <w:rFonts w:ascii="Arial Narrow" w:hAnsi="Arial Narrow" w:cs="Arial"/>
              </w:rPr>
            </w:pPr>
            <w:r w:rsidRPr="00A14C0B">
              <w:rPr>
                <w:rFonts w:ascii="Arial Narrow" w:hAnsi="Arial Narrow" w:cs="Arial"/>
              </w:rPr>
              <w:t>6</w:t>
            </w:r>
          </w:p>
        </w:tc>
        <w:tc>
          <w:tcPr>
            <w:tcW w:w="3323" w:type="dxa"/>
            <w:tcBorders>
              <w:top w:val="nil"/>
              <w:left w:val="nil"/>
              <w:bottom w:val="single" w:sz="4" w:space="0" w:color="auto"/>
              <w:right w:val="single" w:sz="4" w:space="0" w:color="auto"/>
            </w:tcBorders>
            <w:shd w:val="clear" w:color="auto" w:fill="auto"/>
            <w:noWrap/>
            <w:vAlign w:val="bottom"/>
          </w:tcPr>
          <w:p w14:paraId="563BE542" w14:textId="64ED2F68" w:rsidR="00F9573A" w:rsidRPr="00A14C0B" w:rsidRDefault="00F9573A" w:rsidP="00F9573A">
            <w:pPr>
              <w:jc w:val="left"/>
              <w:rPr>
                <w:rFonts w:ascii="Arial Narrow" w:hAnsi="Arial Narrow" w:cs="Arial"/>
                <w:color w:val="000000"/>
              </w:rPr>
            </w:pPr>
            <w:r w:rsidRPr="00A14C0B">
              <w:rPr>
                <w:rFonts w:ascii="Arial Narrow" w:hAnsi="Arial Narrow" w:cs="Arial"/>
                <w:color w:val="000000"/>
              </w:rPr>
              <w:t xml:space="preserve">Mineral Water -1.5 </w:t>
            </w:r>
            <w:r w:rsidR="00A14C0B" w:rsidRPr="00A14C0B">
              <w:rPr>
                <w:rFonts w:ascii="Arial Narrow" w:hAnsi="Arial Narrow" w:cs="Arial"/>
                <w:color w:val="000000"/>
              </w:rPr>
              <w:t>liters</w:t>
            </w:r>
          </w:p>
        </w:tc>
        <w:tc>
          <w:tcPr>
            <w:tcW w:w="1119" w:type="dxa"/>
            <w:gridSpan w:val="2"/>
            <w:tcBorders>
              <w:top w:val="nil"/>
              <w:left w:val="nil"/>
              <w:bottom w:val="single" w:sz="4" w:space="0" w:color="auto"/>
              <w:right w:val="single" w:sz="4" w:space="0" w:color="auto"/>
            </w:tcBorders>
            <w:shd w:val="clear" w:color="auto" w:fill="auto"/>
            <w:noWrap/>
            <w:hideMark/>
          </w:tcPr>
          <w:p w14:paraId="52D6F08A" w14:textId="62636B98" w:rsidR="00F9573A" w:rsidRPr="00A14C0B" w:rsidRDefault="00F9573A" w:rsidP="00F9573A">
            <w:pPr>
              <w:jc w:val="left"/>
              <w:rPr>
                <w:rFonts w:ascii="Arial Narrow" w:hAnsi="Arial Narrow" w:cs="Arial"/>
              </w:rPr>
            </w:pPr>
            <w:r w:rsidRPr="00A14C0B">
              <w:rPr>
                <w:rFonts w:ascii="Arial Narrow" w:hAnsi="Arial Narrow" w:cs="Arial"/>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AD6B6A0" w14:textId="77777777" w:rsidR="00F9573A" w:rsidRPr="00A14C0B" w:rsidRDefault="00F9573A" w:rsidP="00F9573A">
            <w:pPr>
              <w:jc w:val="left"/>
              <w:rPr>
                <w:rFonts w:ascii="Arial Narrow" w:hAnsi="Arial Narrow" w:cs="Arial"/>
              </w:rPr>
            </w:pPr>
            <w:r w:rsidRPr="00A14C0B">
              <w:rPr>
                <w:rFonts w:ascii="Arial Narrow" w:hAnsi="Arial Narrow" w:cs="Arial"/>
              </w:rPr>
              <w:t> 1</w:t>
            </w:r>
          </w:p>
        </w:tc>
        <w:tc>
          <w:tcPr>
            <w:tcW w:w="3106" w:type="dxa"/>
            <w:tcBorders>
              <w:top w:val="nil"/>
              <w:left w:val="nil"/>
              <w:bottom w:val="single" w:sz="4" w:space="0" w:color="auto"/>
              <w:right w:val="single" w:sz="4" w:space="0" w:color="auto"/>
            </w:tcBorders>
            <w:shd w:val="clear" w:color="auto" w:fill="auto"/>
            <w:vAlign w:val="bottom"/>
          </w:tcPr>
          <w:p w14:paraId="3A28DF75" w14:textId="77777777" w:rsidR="00F9573A" w:rsidRPr="00A14C0B" w:rsidRDefault="00F9573A" w:rsidP="00F9573A">
            <w:pPr>
              <w:jc w:val="left"/>
              <w:rPr>
                <w:rFonts w:ascii="Arial Narrow" w:hAnsi="Arial Narrow" w:cs="Arial"/>
              </w:rPr>
            </w:pPr>
          </w:p>
        </w:tc>
      </w:tr>
      <w:tr w:rsidR="00F9573A" w:rsidRPr="00D87C73" w14:paraId="605767A9" w14:textId="77777777" w:rsidTr="00A14C0B">
        <w:trPr>
          <w:trHeight w:val="128"/>
        </w:trPr>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2EF6B7D1" w14:textId="77777777" w:rsidR="00F9573A" w:rsidRPr="00A14C0B" w:rsidRDefault="00F9573A" w:rsidP="00F9573A">
            <w:pPr>
              <w:jc w:val="center"/>
              <w:rPr>
                <w:rFonts w:ascii="Arial Narrow" w:hAnsi="Arial Narrow" w:cs="Arial"/>
              </w:rPr>
            </w:pPr>
            <w:r w:rsidRPr="00A14C0B">
              <w:rPr>
                <w:rFonts w:ascii="Arial Narrow" w:hAnsi="Arial Narrow" w:cs="Arial"/>
              </w:rPr>
              <w:t>7</w:t>
            </w:r>
          </w:p>
        </w:tc>
        <w:tc>
          <w:tcPr>
            <w:tcW w:w="3323" w:type="dxa"/>
            <w:tcBorders>
              <w:top w:val="nil"/>
              <w:left w:val="nil"/>
              <w:bottom w:val="single" w:sz="4" w:space="0" w:color="auto"/>
              <w:right w:val="single" w:sz="4" w:space="0" w:color="auto"/>
            </w:tcBorders>
            <w:shd w:val="clear" w:color="auto" w:fill="auto"/>
            <w:noWrap/>
            <w:vAlign w:val="bottom"/>
          </w:tcPr>
          <w:p w14:paraId="49F68B57" w14:textId="25A80A36" w:rsidR="00F9573A" w:rsidRPr="00A14C0B" w:rsidRDefault="00F9573A" w:rsidP="00F9573A">
            <w:pPr>
              <w:jc w:val="left"/>
              <w:rPr>
                <w:rFonts w:ascii="Arial Narrow" w:hAnsi="Arial Narrow" w:cs="Arial"/>
                <w:color w:val="000000"/>
              </w:rPr>
            </w:pPr>
            <w:r w:rsidRPr="00A14C0B">
              <w:rPr>
                <w:rFonts w:ascii="Arial Narrow" w:hAnsi="Arial Narrow" w:cs="Arial"/>
                <w:color w:val="000000"/>
              </w:rPr>
              <w:t>Minute Maid -300ml</w:t>
            </w:r>
          </w:p>
        </w:tc>
        <w:tc>
          <w:tcPr>
            <w:tcW w:w="1119" w:type="dxa"/>
            <w:gridSpan w:val="2"/>
            <w:tcBorders>
              <w:top w:val="nil"/>
              <w:left w:val="nil"/>
              <w:bottom w:val="single" w:sz="4" w:space="0" w:color="auto"/>
              <w:right w:val="single" w:sz="4" w:space="0" w:color="auto"/>
            </w:tcBorders>
            <w:shd w:val="clear" w:color="auto" w:fill="auto"/>
            <w:noWrap/>
            <w:hideMark/>
          </w:tcPr>
          <w:p w14:paraId="124C6E36" w14:textId="3EDA2FC1" w:rsidR="00F9573A" w:rsidRPr="00A14C0B" w:rsidRDefault="00F9573A" w:rsidP="00F9573A">
            <w:pPr>
              <w:jc w:val="left"/>
              <w:rPr>
                <w:rFonts w:ascii="Arial Narrow" w:hAnsi="Arial Narrow" w:cs="Arial"/>
              </w:rPr>
            </w:pPr>
            <w:r w:rsidRPr="00A14C0B">
              <w:rPr>
                <w:rFonts w:ascii="Arial Narrow" w:hAnsi="Arial Narrow" w:cs="Arial"/>
              </w:rPr>
              <w:t>Piece</w:t>
            </w:r>
          </w:p>
        </w:tc>
        <w:tc>
          <w:tcPr>
            <w:tcW w:w="854" w:type="dxa"/>
            <w:tcBorders>
              <w:top w:val="nil"/>
              <w:left w:val="nil"/>
              <w:bottom w:val="single" w:sz="4" w:space="0" w:color="auto"/>
              <w:right w:val="single" w:sz="4" w:space="0" w:color="auto"/>
            </w:tcBorders>
            <w:shd w:val="clear" w:color="auto" w:fill="auto"/>
            <w:noWrap/>
            <w:vAlign w:val="bottom"/>
            <w:hideMark/>
          </w:tcPr>
          <w:p w14:paraId="192CCCC9" w14:textId="77777777" w:rsidR="00F9573A" w:rsidRPr="00A14C0B" w:rsidRDefault="00F9573A" w:rsidP="00F9573A">
            <w:pPr>
              <w:jc w:val="left"/>
              <w:rPr>
                <w:rFonts w:ascii="Arial Narrow" w:hAnsi="Arial Narrow" w:cs="Arial"/>
              </w:rPr>
            </w:pPr>
            <w:r w:rsidRPr="00A14C0B">
              <w:rPr>
                <w:rFonts w:ascii="Arial Narrow" w:hAnsi="Arial Narrow" w:cs="Arial"/>
              </w:rPr>
              <w:t> 1</w:t>
            </w:r>
          </w:p>
        </w:tc>
        <w:tc>
          <w:tcPr>
            <w:tcW w:w="3106" w:type="dxa"/>
            <w:tcBorders>
              <w:top w:val="nil"/>
              <w:left w:val="nil"/>
              <w:bottom w:val="single" w:sz="4" w:space="0" w:color="auto"/>
              <w:right w:val="single" w:sz="4" w:space="0" w:color="auto"/>
            </w:tcBorders>
            <w:shd w:val="clear" w:color="auto" w:fill="auto"/>
            <w:vAlign w:val="bottom"/>
          </w:tcPr>
          <w:p w14:paraId="66B8F337" w14:textId="77777777" w:rsidR="00F9573A" w:rsidRPr="00A14C0B" w:rsidRDefault="00F9573A" w:rsidP="00F9573A">
            <w:pPr>
              <w:jc w:val="left"/>
              <w:rPr>
                <w:rFonts w:ascii="Arial Narrow" w:hAnsi="Arial Narrow" w:cs="Arial"/>
              </w:rPr>
            </w:pPr>
          </w:p>
        </w:tc>
      </w:tr>
    </w:tbl>
    <w:p w14:paraId="47C31357" w14:textId="77777777" w:rsidR="003A38E4" w:rsidRDefault="003A38E4" w:rsidP="003A38E4">
      <w:pPr>
        <w:rPr>
          <w:rFonts w:ascii="Arial Narrow" w:hAnsi="Arial Narrow"/>
        </w:rPr>
      </w:pPr>
    </w:p>
    <w:p w14:paraId="21C9BCF6" w14:textId="77777777" w:rsidR="003A38E4" w:rsidRDefault="003A38E4" w:rsidP="003A38E4">
      <w:pPr>
        <w:rPr>
          <w:rFonts w:ascii="Arial Narrow" w:hAnsi="Arial Narrow"/>
          <w:color w:val="FF0000"/>
        </w:rPr>
      </w:pPr>
    </w:p>
    <w:p w14:paraId="61787675" w14:textId="77777777" w:rsidR="000D7D5C" w:rsidRDefault="000D7D5C" w:rsidP="000D7D5C">
      <w:pPr>
        <w:rPr>
          <w:rFonts w:ascii="Arial Narrow" w:hAnsi="Arial Narrow"/>
          <w:b/>
        </w:rPr>
      </w:pPr>
      <w:r>
        <w:rPr>
          <w:rFonts w:ascii="Arial Narrow" w:hAnsi="Arial Narrow"/>
          <w:b/>
        </w:rPr>
        <w:t>Sign and stamp this page</w:t>
      </w:r>
    </w:p>
    <w:p w14:paraId="656555B2" w14:textId="77777777" w:rsidR="000D7D5C" w:rsidRDefault="000D7D5C" w:rsidP="000D7D5C">
      <w:pPr>
        <w:rPr>
          <w:rFonts w:ascii="Arial Narrow" w:hAnsi="Arial Narrow"/>
          <w:b/>
        </w:rPr>
      </w:pPr>
    </w:p>
    <w:p w14:paraId="7B957CC8" w14:textId="77777777" w:rsidR="000D7D5C" w:rsidRDefault="000D7D5C" w:rsidP="000D7D5C">
      <w:pPr>
        <w:rPr>
          <w:rFonts w:ascii="Arial Narrow" w:hAnsi="Arial Narrow"/>
          <w:b/>
          <w:bCs/>
        </w:rPr>
      </w:pPr>
      <w:r>
        <w:rPr>
          <w:rFonts w:ascii="Arial Narrow" w:hAnsi="Arial Narrow"/>
          <w:b/>
          <w:bCs/>
        </w:rPr>
        <w:t>All unit rates should have applicable taxes as IRC will not pay for any tax not included in the unit rate.</w:t>
      </w:r>
    </w:p>
    <w:p w14:paraId="30E0ECCF" w14:textId="77777777" w:rsidR="000D7D5C" w:rsidRDefault="000D7D5C" w:rsidP="000D7D5C">
      <w:pPr>
        <w:rPr>
          <w:rFonts w:ascii="Arial Narrow" w:hAnsi="Arial Narrow"/>
        </w:rPr>
      </w:pPr>
    </w:p>
    <w:p w14:paraId="3FE98742" w14:textId="77777777" w:rsidR="000D7D5C" w:rsidRDefault="000D7D5C" w:rsidP="000D7D5C">
      <w:pPr>
        <w:rPr>
          <w:rFonts w:ascii="Arial Narrow" w:hAnsi="Arial Narrow"/>
        </w:rPr>
      </w:pPr>
      <w:bookmarkStart w:id="4" w:name="_Hlk95581876"/>
      <w:r>
        <w:rPr>
          <w:rFonts w:ascii="Arial Narrow" w:hAnsi="Arial Narrow"/>
        </w:rPr>
        <w:t>All items quoted must be of the highest quality</w:t>
      </w:r>
      <w:r>
        <w:rPr>
          <w:rFonts w:ascii="Arial Narrow" w:hAnsi="Arial Narrow"/>
        </w:rPr>
        <w:tab/>
      </w:r>
      <w:r>
        <w:rPr>
          <w:rFonts w:ascii="Arial Narrow" w:hAnsi="Arial Narrow"/>
        </w:rPr>
        <w:tab/>
      </w:r>
      <w:r>
        <w:rPr>
          <w:rFonts w:ascii="Arial Narrow" w:hAnsi="Arial Narrow"/>
        </w:rPr>
        <w:tab/>
      </w:r>
    </w:p>
    <w:p w14:paraId="7CF6C271" w14:textId="77777777" w:rsidR="000D7D5C" w:rsidRDefault="000D7D5C" w:rsidP="000D7D5C">
      <w:pPr>
        <w:rPr>
          <w:rFonts w:ascii="Arial Narrow" w:hAnsi="Arial Narrow"/>
        </w:rPr>
      </w:pPr>
      <w:r>
        <w:rPr>
          <w:rFonts w:ascii="Arial Narrow" w:hAnsi="Arial Narrow"/>
        </w:rPr>
        <w:t>Unit cost/rate should include delivery and offloading (all taxes paid) at IRC office</w:t>
      </w:r>
      <w:r>
        <w:rPr>
          <w:rFonts w:ascii="Arial Narrow" w:hAnsi="Arial Narrow"/>
        </w:rPr>
        <w:tab/>
      </w:r>
      <w:r>
        <w:rPr>
          <w:rFonts w:ascii="Arial Narrow" w:hAnsi="Arial Narrow"/>
        </w:rPr>
        <w:tab/>
      </w:r>
    </w:p>
    <w:p w14:paraId="218E7698" w14:textId="77777777" w:rsidR="000D7D5C" w:rsidRDefault="000D7D5C" w:rsidP="000D7D5C">
      <w:pPr>
        <w:rPr>
          <w:rFonts w:ascii="Arial Narrow" w:hAnsi="Arial Narrow"/>
        </w:rPr>
      </w:pPr>
      <w:r>
        <w:rPr>
          <w:rFonts w:ascii="Arial Narrow" w:hAnsi="Arial Narrow"/>
        </w:rPr>
        <w:t>You are requested to:</w:t>
      </w:r>
      <w:r>
        <w:rPr>
          <w:rFonts w:ascii="Arial Narrow" w:hAnsi="Arial Narrow"/>
        </w:rPr>
        <w:tab/>
      </w:r>
      <w:r>
        <w:rPr>
          <w:rFonts w:ascii="Arial Narrow" w:hAnsi="Arial Narrow"/>
        </w:rPr>
        <w:tab/>
      </w:r>
      <w:r>
        <w:rPr>
          <w:rFonts w:ascii="Arial Narrow" w:hAnsi="Arial Narrow"/>
        </w:rPr>
        <w:tab/>
      </w:r>
    </w:p>
    <w:p w14:paraId="71685D56" w14:textId="77777777" w:rsidR="000D7D5C" w:rsidRDefault="000D7D5C" w:rsidP="000D7D5C">
      <w:pPr>
        <w:rPr>
          <w:rFonts w:ascii="Arial Narrow" w:hAnsi="Arial Narrow"/>
        </w:rPr>
      </w:pPr>
      <w:r>
        <w:rPr>
          <w:rFonts w:ascii="Arial Narrow" w:hAnsi="Arial Narrow"/>
        </w:rPr>
        <w:t>1-Use this sheet for entering your price and don't change the numbering or delete anything. If you are unable to offer an item, leave the space for price blank (Using your pro-forma is not allowed</w:t>
      </w:r>
      <w:r>
        <w:rPr>
          <w:rFonts w:ascii="Arial Narrow" w:hAnsi="Arial Narrow"/>
        </w:rPr>
        <w:tab/>
      </w:r>
    </w:p>
    <w:p w14:paraId="4BD1AE51" w14:textId="77777777" w:rsidR="000D7D5C" w:rsidRDefault="000D7D5C" w:rsidP="000D7D5C">
      <w:pPr>
        <w:rPr>
          <w:rFonts w:ascii="Arial Narrow" w:hAnsi="Arial Narrow"/>
        </w:rPr>
      </w:pPr>
      <w:r>
        <w:rPr>
          <w:rFonts w:ascii="Arial Narrow" w:hAnsi="Arial Narrow"/>
        </w:rPr>
        <w:t>2-Provide information regarding any discounts due to quantity ordered &amp; changes in prices according to sizes (You can provide by range of Purchase Order Value)</w:t>
      </w:r>
      <w:r>
        <w:rPr>
          <w:rFonts w:ascii="Arial Narrow" w:hAnsi="Arial Narrow"/>
        </w:rPr>
        <w:tab/>
      </w:r>
    </w:p>
    <w:p w14:paraId="46193FDA" w14:textId="77777777" w:rsidR="000D7D5C" w:rsidRDefault="000D7D5C" w:rsidP="000D7D5C">
      <w:pPr>
        <w:rPr>
          <w:rFonts w:ascii="Arial Narrow" w:hAnsi="Arial Narrow"/>
          <w:b/>
          <w:bCs/>
        </w:rPr>
      </w:pPr>
      <w:r>
        <w:rPr>
          <w:rFonts w:ascii="Arial Narrow" w:hAnsi="Arial Narrow"/>
        </w:rPr>
        <w:t>3-Provide clear specifications detailing quality, source of origin (where applicable)</w:t>
      </w:r>
      <w:r>
        <w:rPr>
          <w:rFonts w:ascii="Arial Narrow" w:hAnsi="Arial Narrow"/>
        </w:rPr>
        <w:tab/>
      </w:r>
      <w:bookmarkEnd w:id="4"/>
    </w:p>
    <w:p w14:paraId="1EC8B7C6" w14:textId="05DC3610" w:rsidR="003A38E4" w:rsidRPr="00C114A4" w:rsidRDefault="003A38E4" w:rsidP="003A38E4">
      <w:pPr>
        <w:rPr>
          <w:rFonts w:ascii="Arial Narrow" w:hAnsi="Arial Narrow"/>
        </w:rPr>
      </w:pPr>
      <w:r w:rsidRPr="00C114A4">
        <w:rPr>
          <w:rFonts w:ascii="Arial Narrow" w:hAnsi="Arial Narrow"/>
        </w:rPr>
        <w:t xml:space="preserve">4-Provide clear specifications detailing quality of </w:t>
      </w:r>
      <w:r w:rsidR="00A14C0B">
        <w:rPr>
          <w:rFonts w:ascii="Arial Narrow" w:hAnsi="Arial Narrow"/>
        </w:rPr>
        <w:t>products.</w:t>
      </w:r>
      <w:r w:rsidRPr="00C114A4">
        <w:rPr>
          <w:rFonts w:ascii="Arial Narrow" w:hAnsi="Arial Narrow"/>
        </w:rPr>
        <w:tab/>
      </w:r>
    </w:p>
    <w:p w14:paraId="153EEC04" w14:textId="77777777" w:rsidR="003A38E4" w:rsidRPr="00C114A4" w:rsidRDefault="003A38E4" w:rsidP="003A38E4">
      <w:pPr>
        <w:rPr>
          <w:rFonts w:ascii="Arial Narrow" w:hAnsi="Arial Narrow"/>
        </w:rPr>
      </w:pPr>
      <w:r w:rsidRPr="00C114A4">
        <w:rPr>
          <w:rFonts w:ascii="Arial Narrow" w:hAnsi="Arial Narrow"/>
        </w:rPr>
        <w:t>5-You are also requested to avail details of your company including legal status and registration.</w:t>
      </w:r>
    </w:p>
    <w:p w14:paraId="29F11B10" w14:textId="77777777" w:rsidR="003A38E4" w:rsidRDefault="003A38E4" w:rsidP="003A38E4">
      <w:pPr>
        <w:rPr>
          <w:rFonts w:ascii="Arial Narrow" w:hAnsi="Arial Narrow"/>
        </w:rPr>
      </w:pPr>
      <w:r w:rsidRPr="00C114A4">
        <w:rPr>
          <w:rFonts w:ascii="Arial Narrow" w:hAnsi="Arial Narrow"/>
        </w:rPr>
        <w:t>6-On a separate sheet, reference/ photos for similar services to other INGO's, Clients is encouraged.</w:t>
      </w:r>
    </w:p>
    <w:p w14:paraId="21A804D7" w14:textId="77777777" w:rsidR="003A38E4" w:rsidRDefault="003A38E4" w:rsidP="003A38E4">
      <w:pPr>
        <w:rPr>
          <w:rFonts w:ascii="Arial Narrow" w:hAnsi="Arial Narrow"/>
          <w:color w:val="FF0000"/>
        </w:rPr>
      </w:pPr>
    </w:p>
    <w:bookmarkEnd w:id="2"/>
    <w:bookmarkEnd w:id="3"/>
    <w:p w14:paraId="45CE5F48" w14:textId="77777777" w:rsidR="003A38E4" w:rsidRDefault="003A38E4" w:rsidP="003A38E4">
      <w:pPr>
        <w:rPr>
          <w:rFonts w:ascii="Arial Narrow" w:hAnsi="Arial Narrow"/>
        </w:rPr>
      </w:pPr>
    </w:p>
    <w:p w14:paraId="3BE3B52A" w14:textId="77777777" w:rsidR="000764E3" w:rsidRDefault="00FD63BC"/>
    <w:sectPr w:rsidR="000764E3" w:rsidSect="00CD44B6">
      <w:footerReference w:type="default" r:id="rId8"/>
      <w:footerReference w:type="first" r:id="rId9"/>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741CB" w14:textId="77777777" w:rsidR="00FD63BC" w:rsidRDefault="00FD63BC">
      <w:r>
        <w:separator/>
      </w:r>
    </w:p>
  </w:endnote>
  <w:endnote w:type="continuationSeparator" w:id="0">
    <w:p w14:paraId="27724500" w14:textId="77777777" w:rsidR="00FD63BC" w:rsidRDefault="00FD6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kzidenz-Grotesk Std 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A2952" w14:textId="77777777" w:rsidR="004F70E6" w:rsidRDefault="001D6A82" w:rsidP="007D757D">
    <w:pPr>
      <w:pStyle w:val="Footer"/>
      <w:pBdr>
        <w:top w:val="single" w:sz="4" w:space="1" w:color="D9D9D9"/>
      </w:pBdr>
      <w:rPr>
        <w:b/>
        <w:bCs/>
      </w:rPr>
    </w:pPr>
    <w:r>
      <w:fldChar w:fldCharType="begin"/>
    </w:r>
    <w:r>
      <w:instrText xml:space="preserve"> PAGE   \* MERGEFORMAT </w:instrText>
    </w:r>
    <w:r>
      <w:fldChar w:fldCharType="separate"/>
    </w:r>
    <w:r w:rsidRPr="00106419">
      <w:rPr>
        <w:b/>
        <w:bCs/>
        <w:noProof/>
      </w:rPr>
      <w:t>23</w:t>
    </w:r>
    <w:r>
      <w:rPr>
        <w:b/>
        <w:bCs/>
        <w:noProof/>
      </w:rPr>
      <w:fldChar w:fldCharType="end"/>
    </w:r>
    <w:r>
      <w:rPr>
        <w:b/>
        <w:bCs/>
      </w:rPr>
      <w:t xml:space="preserve"> | </w:t>
    </w:r>
    <w:r w:rsidRPr="007D757D">
      <w:rPr>
        <w:color w:val="7F7F7F"/>
        <w:spacing w:val="60"/>
      </w:rPr>
      <w:t>Page</w:t>
    </w:r>
  </w:p>
  <w:p w14:paraId="017FF24E" w14:textId="77777777" w:rsidR="004F70E6" w:rsidRDefault="00FD63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1ECDE" w14:textId="77777777" w:rsidR="004F70E6" w:rsidRDefault="001D6A82">
    <w:pPr>
      <w:pStyle w:val="Footer"/>
      <w:jc w:val="right"/>
    </w:pPr>
    <w:r>
      <w:fldChar w:fldCharType="begin"/>
    </w:r>
    <w:r>
      <w:instrText xml:space="preserve"> PAGE   \* MERGEFORMAT </w:instrText>
    </w:r>
    <w:r>
      <w:fldChar w:fldCharType="separate"/>
    </w:r>
    <w:r>
      <w:rPr>
        <w:noProof/>
      </w:rPr>
      <w:t>1</w:t>
    </w:r>
    <w:r>
      <w:rPr>
        <w:noProof/>
      </w:rPr>
      <w:fldChar w:fldCharType="end"/>
    </w:r>
  </w:p>
  <w:p w14:paraId="3648DDD3" w14:textId="77777777" w:rsidR="004F70E6" w:rsidRDefault="00FD63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5615B" w14:textId="77777777" w:rsidR="00FD63BC" w:rsidRDefault="00FD63BC">
      <w:r>
        <w:separator/>
      </w:r>
    </w:p>
  </w:footnote>
  <w:footnote w:type="continuationSeparator" w:id="0">
    <w:p w14:paraId="19F4C6D2" w14:textId="77777777" w:rsidR="00FD63BC" w:rsidRDefault="00FD63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006D1"/>
    <w:multiLevelType w:val="hybridMultilevel"/>
    <w:tmpl w:val="3E968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2A78AA"/>
    <w:multiLevelType w:val="hybridMultilevel"/>
    <w:tmpl w:val="BC9664BA"/>
    <w:lvl w:ilvl="0" w:tplc="D2267C64">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87612">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6E608E">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3B2AAF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947B38">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854362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288344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4004A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A1CF36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29D413D"/>
    <w:multiLevelType w:val="hybridMultilevel"/>
    <w:tmpl w:val="FBF4820E"/>
    <w:lvl w:ilvl="0" w:tplc="B584315C">
      <w:start w:val="1"/>
      <w:numFmt w:val="decimal"/>
      <w:lvlText w:val="%1."/>
      <w:lvlJc w:val="left"/>
      <w:pPr>
        <w:ind w:left="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8C81F22">
      <w:start w:val="1"/>
      <w:numFmt w:val="bullet"/>
      <w:lvlText w:val="•"/>
      <w:lvlJc w:val="left"/>
      <w:pPr>
        <w:ind w:left="8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6D4FDC4">
      <w:start w:val="1"/>
      <w:numFmt w:val="bullet"/>
      <w:lvlText w:val="▪"/>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6365EE2">
      <w:start w:val="1"/>
      <w:numFmt w:val="bullet"/>
      <w:lvlText w:val="•"/>
      <w:lvlJc w:val="left"/>
      <w:pPr>
        <w:ind w:left="22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B1E112A">
      <w:start w:val="1"/>
      <w:numFmt w:val="bullet"/>
      <w:lvlText w:val="o"/>
      <w:lvlJc w:val="left"/>
      <w:pPr>
        <w:ind w:left="29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2262C98">
      <w:start w:val="1"/>
      <w:numFmt w:val="bullet"/>
      <w:lvlText w:val="▪"/>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EA2A98A">
      <w:start w:val="1"/>
      <w:numFmt w:val="bullet"/>
      <w:lvlText w:val="•"/>
      <w:lvlJc w:val="left"/>
      <w:pPr>
        <w:ind w:left="44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CBCA4FC">
      <w:start w:val="1"/>
      <w:numFmt w:val="bullet"/>
      <w:lvlText w:val="o"/>
      <w:lvlJc w:val="left"/>
      <w:pPr>
        <w:ind w:left="51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7087776">
      <w:start w:val="1"/>
      <w:numFmt w:val="bullet"/>
      <w:lvlText w:val="▪"/>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14168B7"/>
    <w:multiLevelType w:val="hybridMultilevel"/>
    <w:tmpl w:val="78F4C08E"/>
    <w:lvl w:ilvl="0" w:tplc="F53ED7C6">
      <w:start w:val="10"/>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464543"/>
    <w:multiLevelType w:val="multilevel"/>
    <w:tmpl w:val="C4B6ED40"/>
    <w:lvl w:ilvl="0">
      <w:start w:val="1"/>
      <w:numFmt w:val="upperRoman"/>
      <w:lvlText w:val="%1."/>
      <w:lvlJc w:val="left"/>
      <w:pPr>
        <w:ind w:left="1080" w:hanging="720"/>
      </w:pPr>
      <w:rPr>
        <w:rFonts w:hint="default"/>
      </w:rPr>
    </w:lvl>
    <w:lvl w:ilvl="1">
      <w:start w:val="1"/>
      <w:numFmt w:val="decimal"/>
      <w:isLgl/>
      <w:lvlText w:val="%1.%2"/>
      <w:lvlJc w:val="left"/>
      <w:pPr>
        <w:ind w:left="885" w:hanging="435"/>
      </w:pPr>
      <w:rPr>
        <w:rFonts w:hint="default"/>
      </w:rPr>
    </w:lvl>
    <w:lvl w:ilvl="2">
      <w:start w:val="1"/>
      <w:numFmt w:val="decimal"/>
      <w:isLgl/>
      <w:lvlText w:val="%1.%2.%3"/>
      <w:lvlJc w:val="left"/>
      <w:pPr>
        <w:ind w:left="1260" w:hanging="720"/>
      </w:pPr>
      <w:rPr>
        <w:rFonts w:hint="default"/>
        <w:b w:val="0"/>
        <w:color w:val="auto"/>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6" w15:restartNumberingAfterBreak="0">
    <w:nsid w:val="25BB2A5B"/>
    <w:multiLevelType w:val="hybridMultilevel"/>
    <w:tmpl w:val="34E6D0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6132592"/>
    <w:multiLevelType w:val="multilevel"/>
    <w:tmpl w:val="15C2222A"/>
    <w:lvl w:ilvl="0">
      <w:start w:val="1"/>
      <w:numFmt w:val="decimal"/>
      <w:pStyle w:val="Heading3"/>
      <w:lvlText w:val="%1."/>
      <w:lvlJc w:val="left"/>
      <w:pPr>
        <w:tabs>
          <w:tab w:val="num" w:pos="360"/>
        </w:tabs>
        <w:ind w:left="360" w:hanging="360"/>
      </w:pPr>
      <w:rPr>
        <w:rFonts w:cs="Times New Roman" w:hint="default"/>
      </w:rPr>
    </w:lvl>
    <w:lvl w:ilvl="1">
      <w:start w:val="1"/>
      <w:numFmt w:val="decimal"/>
      <w:isLgl/>
      <w:lvlText w:val="%1.%2."/>
      <w:lvlJc w:val="left"/>
      <w:pPr>
        <w:tabs>
          <w:tab w:val="num" w:pos="1249"/>
        </w:tabs>
        <w:ind w:left="1249" w:hanging="720"/>
      </w:pPr>
      <w:rPr>
        <w:rFonts w:cs="Times New Roman" w:hint="default"/>
        <w:color w:val="auto"/>
      </w:rPr>
    </w:lvl>
    <w:lvl w:ilvl="2">
      <w:start w:val="1"/>
      <w:numFmt w:val="lowerLetter"/>
      <w:lvlText w:val="%3"/>
      <w:lvlJc w:val="left"/>
      <w:pPr>
        <w:tabs>
          <w:tab w:val="num" w:pos="756"/>
        </w:tabs>
        <w:ind w:left="756" w:hanging="576"/>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8" w15:restartNumberingAfterBreak="0">
    <w:nsid w:val="3BE869B1"/>
    <w:multiLevelType w:val="multilevel"/>
    <w:tmpl w:val="9ABC8A70"/>
    <w:lvl w:ilvl="0">
      <w:start w:val="1"/>
      <w:numFmt w:val="decimal"/>
      <w:lvlText w:val="%1."/>
      <w:lvlJc w:val="left"/>
      <w:pPr>
        <w:ind w:left="1004" w:hanging="360"/>
      </w:pPr>
      <w:rPr>
        <w:rFonts w:ascii="Arial Narrow" w:eastAsia="Times New Roman" w:hAnsi="Arial Narrow" w:cs="Times New Roman"/>
      </w:rPr>
    </w:lvl>
    <w:lvl w:ilvl="1">
      <w:start w:val="1"/>
      <w:numFmt w:val="decimal"/>
      <w:lvlText w:val="%1.%2"/>
      <w:lvlJc w:val="left"/>
      <w:pPr>
        <w:ind w:left="1724" w:hanging="360"/>
      </w:pPr>
      <w:rPr>
        <w:rFonts w:hint="default"/>
      </w:rPr>
    </w:lvl>
    <w:lvl w:ilvl="2">
      <w:start w:val="1"/>
      <w:numFmt w:val="decimal"/>
      <w:lvlText w:val="%1.%2.%3"/>
      <w:lvlJc w:val="left"/>
      <w:pPr>
        <w:ind w:left="2804" w:hanging="720"/>
      </w:pPr>
      <w:rPr>
        <w:rFonts w:hint="default"/>
      </w:rPr>
    </w:lvl>
    <w:lvl w:ilvl="3">
      <w:start w:val="1"/>
      <w:numFmt w:val="decimal"/>
      <w:lvlText w:val="%1.%2.%3.%4"/>
      <w:lvlJc w:val="left"/>
      <w:pPr>
        <w:ind w:left="3524" w:hanging="720"/>
      </w:pPr>
      <w:rPr>
        <w:rFonts w:hint="default"/>
      </w:rPr>
    </w:lvl>
    <w:lvl w:ilvl="4">
      <w:start w:val="1"/>
      <w:numFmt w:val="decimal"/>
      <w:lvlText w:val="%1.%2.%3.%4.%5"/>
      <w:lvlJc w:val="left"/>
      <w:pPr>
        <w:ind w:left="4604" w:hanging="1080"/>
      </w:pPr>
      <w:rPr>
        <w:rFonts w:hint="default"/>
      </w:rPr>
    </w:lvl>
    <w:lvl w:ilvl="5">
      <w:start w:val="1"/>
      <w:numFmt w:val="decimal"/>
      <w:lvlText w:val="%1.%2.%3.%4.%5.%6"/>
      <w:lvlJc w:val="left"/>
      <w:pPr>
        <w:ind w:left="5324"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24" w:hanging="1440"/>
      </w:pPr>
      <w:rPr>
        <w:rFonts w:hint="default"/>
      </w:rPr>
    </w:lvl>
    <w:lvl w:ilvl="8">
      <w:start w:val="1"/>
      <w:numFmt w:val="decimal"/>
      <w:lvlText w:val="%1.%2.%3.%4.%5.%6.%7.%8.%9"/>
      <w:lvlJc w:val="left"/>
      <w:pPr>
        <w:ind w:left="7844" w:hanging="1440"/>
      </w:pPr>
      <w:rPr>
        <w:rFonts w:hint="default"/>
      </w:rPr>
    </w:lvl>
  </w:abstractNum>
  <w:abstractNum w:abstractNumId="9" w15:restartNumberingAfterBreak="0">
    <w:nsid w:val="3E410FBD"/>
    <w:multiLevelType w:val="multilevel"/>
    <w:tmpl w:val="99EC7B60"/>
    <w:lvl w:ilvl="0">
      <w:start w:val="1"/>
      <w:numFmt w:val="bullet"/>
      <w:lvlText w:val=""/>
      <w:lvlJc w:val="left"/>
      <w:pPr>
        <w:tabs>
          <w:tab w:val="num" w:pos="720"/>
        </w:tabs>
        <w:ind w:left="360"/>
      </w:pPr>
      <w:rPr>
        <w:rFonts w:ascii="Symbol" w:hAnsi="Symbol" w:hint="default"/>
        <w:color w:val="auto"/>
      </w:rPr>
    </w:lvl>
    <w:lvl w:ilvl="1">
      <w:start w:val="1"/>
      <w:numFmt w:val="decimal"/>
      <w:isLgl/>
      <w:lvlText w:val="%1.%2."/>
      <w:lvlJc w:val="left"/>
      <w:pPr>
        <w:tabs>
          <w:tab w:val="num" w:pos="1440"/>
        </w:tabs>
        <w:ind w:left="1440" w:hanging="720"/>
      </w:pPr>
      <w:rPr>
        <w:rFonts w:cs="Times New Roman" w:hint="default"/>
      </w:rPr>
    </w:lvl>
    <w:lvl w:ilvl="2">
      <w:start w:val="1"/>
      <w:numFmt w:val="lowerLetter"/>
      <w:lvlText w:val="%3"/>
      <w:lvlJc w:val="left"/>
      <w:pPr>
        <w:tabs>
          <w:tab w:val="num" w:pos="936"/>
        </w:tabs>
        <w:ind w:left="936" w:hanging="576"/>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abstractNum w:abstractNumId="10"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ECC484E"/>
    <w:multiLevelType w:val="hybridMultilevel"/>
    <w:tmpl w:val="1E08A0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42533E"/>
    <w:multiLevelType w:val="hybridMultilevel"/>
    <w:tmpl w:val="865E3A78"/>
    <w:lvl w:ilvl="0" w:tplc="6A56BCDE">
      <w:start w:val="1"/>
      <w:numFmt w:val="bullet"/>
      <w:lvlText w:val="•"/>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06845D2">
      <w:start w:val="1"/>
      <w:numFmt w:val="bullet"/>
      <w:lvlText w:val="o"/>
      <w:lvlJc w:val="left"/>
      <w:pPr>
        <w:ind w:left="11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B0A8898">
      <w:start w:val="1"/>
      <w:numFmt w:val="bullet"/>
      <w:lvlText w:val="▪"/>
      <w:lvlJc w:val="left"/>
      <w:pPr>
        <w:ind w:left="18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1D6087C">
      <w:start w:val="1"/>
      <w:numFmt w:val="bullet"/>
      <w:lvlText w:val="•"/>
      <w:lvlJc w:val="left"/>
      <w:pPr>
        <w:ind w:left="25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248D084">
      <w:start w:val="1"/>
      <w:numFmt w:val="bullet"/>
      <w:lvlText w:val="o"/>
      <w:lvlJc w:val="left"/>
      <w:pPr>
        <w:ind w:left="32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4BCADE0">
      <w:start w:val="1"/>
      <w:numFmt w:val="bullet"/>
      <w:lvlText w:val="▪"/>
      <w:lvlJc w:val="left"/>
      <w:pPr>
        <w:ind w:left="39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17E18EE">
      <w:start w:val="1"/>
      <w:numFmt w:val="bullet"/>
      <w:lvlText w:val="•"/>
      <w:lvlJc w:val="left"/>
      <w:pPr>
        <w:ind w:left="4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3309DF4">
      <w:start w:val="1"/>
      <w:numFmt w:val="bullet"/>
      <w:lvlText w:val="o"/>
      <w:lvlJc w:val="left"/>
      <w:pPr>
        <w:ind w:left="54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ABA7350">
      <w:start w:val="1"/>
      <w:numFmt w:val="bullet"/>
      <w:lvlText w:val="▪"/>
      <w:lvlJc w:val="left"/>
      <w:pPr>
        <w:ind w:left="61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2B9708F"/>
    <w:multiLevelType w:val="hybridMultilevel"/>
    <w:tmpl w:val="FFCE27CA"/>
    <w:lvl w:ilvl="0" w:tplc="B464CE12">
      <w:start w:val="1"/>
      <w:numFmt w:val="bullet"/>
      <w:lvlText w:val="•"/>
      <w:lvlJc w:val="left"/>
      <w:pPr>
        <w:ind w:left="8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2386346">
      <w:start w:val="1"/>
      <w:numFmt w:val="bullet"/>
      <w:lvlText w:val="o"/>
      <w:lvlJc w:val="left"/>
      <w:pPr>
        <w:ind w:left="1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8CEF9E">
      <w:start w:val="1"/>
      <w:numFmt w:val="bullet"/>
      <w:lvlText w:val="▪"/>
      <w:lvlJc w:val="left"/>
      <w:pPr>
        <w:ind w:left="22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220C24E">
      <w:start w:val="1"/>
      <w:numFmt w:val="bullet"/>
      <w:lvlText w:val="•"/>
      <w:lvlJc w:val="left"/>
      <w:pPr>
        <w:ind w:left="29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352E3BA">
      <w:start w:val="1"/>
      <w:numFmt w:val="bullet"/>
      <w:lvlText w:val="o"/>
      <w:lvlJc w:val="left"/>
      <w:pPr>
        <w:ind w:left="3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B5ABD50">
      <w:start w:val="1"/>
      <w:numFmt w:val="bullet"/>
      <w:lvlText w:val="▪"/>
      <w:lvlJc w:val="left"/>
      <w:pPr>
        <w:ind w:left="44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2E28C18">
      <w:start w:val="1"/>
      <w:numFmt w:val="bullet"/>
      <w:lvlText w:val="•"/>
      <w:lvlJc w:val="left"/>
      <w:pPr>
        <w:ind w:left="51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C784BE6">
      <w:start w:val="1"/>
      <w:numFmt w:val="bullet"/>
      <w:lvlText w:val="o"/>
      <w:lvlJc w:val="left"/>
      <w:pPr>
        <w:ind w:left="5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5FAA3AA">
      <w:start w:val="1"/>
      <w:numFmt w:val="bullet"/>
      <w:lvlText w:val="▪"/>
      <w:lvlJc w:val="left"/>
      <w:pPr>
        <w:ind w:left="65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8E81261"/>
    <w:multiLevelType w:val="hybridMultilevel"/>
    <w:tmpl w:val="7994BD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9A6A92"/>
    <w:multiLevelType w:val="singleLevel"/>
    <w:tmpl w:val="48CC378E"/>
    <w:lvl w:ilvl="0">
      <w:start w:val="1"/>
      <w:numFmt w:val="upperLetter"/>
      <w:pStyle w:val="Heading5"/>
      <w:lvlText w:val="%1."/>
      <w:lvlJc w:val="left"/>
      <w:pPr>
        <w:tabs>
          <w:tab w:val="num" w:pos="360"/>
        </w:tabs>
        <w:ind w:left="360" w:hanging="360"/>
      </w:pPr>
      <w:rPr>
        <w:rFonts w:cs="Times New Roman" w:hint="default"/>
      </w:rPr>
    </w:lvl>
  </w:abstractNum>
  <w:abstractNum w:abstractNumId="17"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D26214C"/>
    <w:multiLevelType w:val="hybridMultilevel"/>
    <w:tmpl w:val="A774A8B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C1B6723"/>
    <w:multiLevelType w:val="hybridMultilevel"/>
    <w:tmpl w:val="312CCD8E"/>
    <w:lvl w:ilvl="0" w:tplc="012AE4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7"/>
  </w:num>
  <w:num w:numId="3">
    <w:abstractNumId w:val="9"/>
  </w:num>
  <w:num w:numId="4">
    <w:abstractNumId w:val="5"/>
  </w:num>
  <w:num w:numId="5">
    <w:abstractNumId w:val="1"/>
  </w:num>
  <w:num w:numId="6">
    <w:abstractNumId w:val="15"/>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8"/>
  </w:num>
  <w:num w:numId="12">
    <w:abstractNumId w:val="6"/>
  </w:num>
  <w:num w:numId="13">
    <w:abstractNumId w:val="0"/>
  </w:num>
  <w:num w:numId="14">
    <w:abstractNumId w:val="14"/>
  </w:num>
  <w:num w:numId="15">
    <w:abstractNumId w:val="10"/>
  </w:num>
  <w:num w:numId="16">
    <w:abstractNumId w:val="17"/>
  </w:num>
  <w:num w:numId="17">
    <w:abstractNumId w:val="4"/>
  </w:num>
  <w:num w:numId="18">
    <w:abstractNumId w:val="11"/>
  </w:num>
  <w:num w:numId="19">
    <w:abstractNumId w:val="13"/>
  </w:num>
  <w:num w:numId="20">
    <w:abstractNumId w:val="3"/>
  </w:num>
  <w:num w:numId="21">
    <w:abstractNumId w:val="12"/>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8E4"/>
    <w:rsid w:val="00031E08"/>
    <w:rsid w:val="000D6832"/>
    <w:rsid w:val="000D7D5C"/>
    <w:rsid w:val="00116BF1"/>
    <w:rsid w:val="001365CA"/>
    <w:rsid w:val="001D6A82"/>
    <w:rsid w:val="0026596A"/>
    <w:rsid w:val="00294781"/>
    <w:rsid w:val="00297BAB"/>
    <w:rsid w:val="00367C83"/>
    <w:rsid w:val="00381645"/>
    <w:rsid w:val="003A38E4"/>
    <w:rsid w:val="003A7F2D"/>
    <w:rsid w:val="0063560B"/>
    <w:rsid w:val="00641273"/>
    <w:rsid w:val="007862EB"/>
    <w:rsid w:val="007917A1"/>
    <w:rsid w:val="008A45DB"/>
    <w:rsid w:val="008D297D"/>
    <w:rsid w:val="009967A2"/>
    <w:rsid w:val="00A047AA"/>
    <w:rsid w:val="00A07925"/>
    <w:rsid w:val="00A14C0B"/>
    <w:rsid w:val="00A92667"/>
    <w:rsid w:val="00AB76CC"/>
    <w:rsid w:val="00AF7AAE"/>
    <w:rsid w:val="00BE7405"/>
    <w:rsid w:val="00C004E2"/>
    <w:rsid w:val="00CB0EDB"/>
    <w:rsid w:val="00CE5387"/>
    <w:rsid w:val="00D5505D"/>
    <w:rsid w:val="00DE6A07"/>
    <w:rsid w:val="00E11343"/>
    <w:rsid w:val="00EB2467"/>
    <w:rsid w:val="00ED4548"/>
    <w:rsid w:val="00F9573A"/>
    <w:rsid w:val="00FD6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C695"/>
  <w15:chartTrackingRefBased/>
  <w15:docId w15:val="{751BFE8A-1F34-4F6F-9873-0C40D1872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38E4"/>
    <w:pPr>
      <w:spacing w:after="0" w:line="240" w:lineRule="auto"/>
      <w:jc w:val="both"/>
    </w:pPr>
    <w:rPr>
      <w:rFonts w:ascii="Times New Roman" w:eastAsia="Times New Roman" w:hAnsi="Times New Roman" w:cs="Times New Roman"/>
      <w:sz w:val="24"/>
      <w:szCs w:val="24"/>
    </w:rPr>
  </w:style>
  <w:style w:type="paragraph" w:styleId="Heading1">
    <w:name w:val="heading 1"/>
    <w:basedOn w:val="Heading5"/>
    <w:next w:val="Normal"/>
    <w:link w:val="Heading1Char"/>
    <w:qFormat/>
    <w:rsid w:val="003A38E4"/>
    <w:pPr>
      <w:shd w:val="clear" w:color="auto" w:fill="FFC000"/>
      <w:tabs>
        <w:tab w:val="clear" w:pos="360"/>
      </w:tabs>
      <w:spacing w:line="240" w:lineRule="auto"/>
      <w:ind w:left="1080" w:hanging="720"/>
      <w:outlineLvl w:val="0"/>
    </w:pPr>
    <w:rPr>
      <w:rFonts w:ascii="Arial Narrow" w:hAnsi="Arial Narrow"/>
      <w:sz w:val="24"/>
    </w:rPr>
  </w:style>
  <w:style w:type="paragraph" w:styleId="Heading3">
    <w:name w:val="heading 3"/>
    <w:basedOn w:val="Normal"/>
    <w:next w:val="Normal"/>
    <w:link w:val="Heading3Char"/>
    <w:uiPriority w:val="9"/>
    <w:qFormat/>
    <w:rsid w:val="003A38E4"/>
    <w:pPr>
      <w:numPr>
        <w:numId w:val="2"/>
      </w:numPr>
      <w:outlineLvl w:val="2"/>
    </w:pPr>
    <w:rPr>
      <w:rFonts w:ascii="Arial Narrow" w:hAnsi="Arial Narrow"/>
      <w:b/>
      <w:i/>
    </w:rPr>
  </w:style>
  <w:style w:type="paragraph" w:styleId="Heading4">
    <w:name w:val="heading 4"/>
    <w:basedOn w:val="Normal"/>
    <w:next w:val="Normal"/>
    <w:link w:val="Heading4Char"/>
    <w:semiHidden/>
    <w:unhideWhenUsed/>
    <w:qFormat/>
    <w:rsid w:val="003A38E4"/>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qFormat/>
    <w:rsid w:val="003A38E4"/>
    <w:pPr>
      <w:keepNext/>
      <w:numPr>
        <w:numId w:val="1"/>
      </w:numPr>
      <w:spacing w:line="360" w:lineRule="auto"/>
      <w:outlineLvl w:val="4"/>
    </w:pPr>
    <w:rPr>
      <w:rFonts w:ascii="Footlight MT Light" w:hAnsi="Footlight MT Light"/>
      <w:b/>
      <w:sz w:val="32"/>
      <w:szCs w:val="20"/>
    </w:rPr>
  </w:style>
  <w:style w:type="paragraph" w:styleId="Heading7">
    <w:name w:val="heading 7"/>
    <w:basedOn w:val="Normal"/>
    <w:next w:val="Normal"/>
    <w:link w:val="Heading7Char"/>
    <w:uiPriority w:val="9"/>
    <w:qFormat/>
    <w:rsid w:val="003A38E4"/>
    <w:pPr>
      <w:keepNext/>
      <w:ind w:left="1440" w:firstLine="720"/>
      <w:outlineLvl w:val="6"/>
    </w:pPr>
    <w:rPr>
      <w:rFonts w:ascii="Footlight MT Light" w:hAnsi="Footlight MT Light"/>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38E4"/>
    <w:rPr>
      <w:rFonts w:ascii="Arial Narrow" w:eastAsia="Times New Roman" w:hAnsi="Arial Narrow" w:cs="Times New Roman"/>
      <w:b/>
      <w:sz w:val="24"/>
      <w:szCs w:val="20"/>
      <w:shd w:val="clear" w:color="auto" w:fill="FFC000"/>
    </w:rPr>
  </w:style>
  <w:style w:type="character" w:customStyle="1" w:styleId="Heading3Char">
    <w:name w:val="Heading 3 Char"/>
    <w:basedOn w:val="DefaultParagraphFont"/>
    <w:link w:val="Heading3"/>
    <w:uiPriority w:val="9"/>
    <w:rsid w:val="003A38E4"/>
    <w:rPr>
      <w:rFonts w:ascii="Arial Narrow" w:eastAsia="Times New Roman" w:hAnsi="Arial Narrow" w:cs="Times New Roman"/>
      <w:b/>
      <w:i/>
      <w:sz w:val="24"/>
      <w:szCs w:val="24"/>
    </w:rPr>
  </w:style>
  <w:style w:type="character" w:customStyle="1" w:styleId="Heading4Char">
    <w:name w:val="Heading 4 Char"/>
    <w:basedOn w:val="DefaultParagraphFont"/>
    <w:link w:val="Heading4"/>
    <w:semiHidden/>
    <w:rsid w:val="003A38E4"/>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3A38E4"/>
    <w:rPr>
      <w:rFonts w:ascii="Footlight MT Light" w:eastAsia="Times New Roman" w:hAnsi="Footlight MT Light" w:cs="Times New Roman"/>
      <w:b/>
      <w:sz w:val="32"/>
      <w:szCs w:val="20"/>
    </w:rPr>
  </w:style>
  <w:style w:type="character" w:customStyle="1" w:styleId="Heading7Char">
    <w:name w:val="Heading 7 Char"/>
    <w:basedOn w:val="DefaultParagraphFont"/>
    <w:link w:val="Heading7"/>
    <w:uiPriority w:val="9"/>
    <w:rsid w:val="003A38E4"/>
    <w:rPr>
      <w:rFonts w:ascii="Footlight MT Light" w:eastAsia="Times New Roman" w:hAnsi="Footlight MT Light" w:cs="Times New Roman"/>
      <w:b/>
      <w:sz w:val="28"/>
      <w:szCs w:val="20"/>
    </w:rPr>
  </w:style>
  <w:style w:type="paragraph" w:customStyle="1" w:styleId="Head42">
    <w:name w:val="Head 4.2"/>
    <w:basedOn w:val="Normal"/>
    <w:rsid w:val="003A38E4"/>
    <w:pPr>
      <w:tabs>
        <w:tab w:val="left" w:pos="360"/>
      </w:tabs>
      <w:suppressAutoHyphens/>
      <w:ind w:left="360" w:hanging="360"/>
    </w:pPr>
    <w:rPr>
      <w:b/>
      <w:szCs w:val="20"/>
    </w:rPr>
  </w:style>
  <w:style w:type="paragraph" w:customStyle="1" w:styleId="Head52">
    <w:name w:val="Head 5.2"/>
    <w:basedOn w:val="Normal"/>
    <w:rsid w:val="003A38E4"/>
    <w:pPr>
      <w:tabs>
        <w:tab w:val="left" w:pos="533"/>
      </w:tabs>
      <w:suppressAutoHyphens/>
      <w:ind w:left="533" w:hanging="533"/>
    </w:pPr>
    <w:rPr>
      <w:b/>
      <w:szCs w:val="20"/>
    </w:rPr>
  </w:style>
  <w:style w:type="paragraph" w:styleId="BodyTextIndent">
    <w:name w:val="Body Text Indent"/>
    <w:basedOn w:val="Normal"/>
    <w:link w:val="BodyTextIndentChar"/>
    <w:uiPriority w:val="99"/>
    <w:rsid w:val="003A38E4"/>
    <w:pPr>
      <w:spacing w:line="360" w:lineRule="auto"/>
      <w:ind w:firstLine="720"/>
    </w:pPr>
    <w:rPr>
      <w:rFonts w:ascii="Footlight MT Light" w:hAnsi="Footlight MT Light"/>
      <w:sz w:val="28"/>
      <w:szCs w:val="20"/>
    </w:rPr>
  </w:style>
  <w:style w:type="character" w:customStyle="1" w:styleId="BodyTextIndentChar">
    <w:name w:val="Body Text Indent Char"/>
    <w:basedOn w:val="DefaultParagraphFont"/>
    <w:link w:val="BodyTextIndent"/>
    <w:uiPriority w:val="99"/>
    <w:rsid w:val="003A38E4"/>
    <w:rPr>
      <w:rFonts w:ascii="Footlight MT Light" w:eastAsia="Times New Roman" w:hAnsi="Footlight MT Light" w:cs="Times New Roman"/>
      <w:sz w:val="28"/>
      <w:szCs w:val="20"/>
    </w:rPr>
  </w:style>
  <w:style w:type="paragraph" w:styleId="BodyTextIndent2">
    <w:name w:val="Body Text Indent 2"/>
    <w:basedOn w:val="Normal"/>
    <w:link w:val="BodyTextIndent2Char"/>
    <w:uiPriority w:val="99"/>
    <w:rsid w:val="003A38E4"/>
    <w:pPr>
      <w:spacing w:line="360" w:lineRule="auto"/>
      <w:ind w:firstLine="360"/>
    </w:pPr>
    <w:rPr>
      <w:rFonts w:ascii="Footlight MT Light" w:hAnsi="Footlight MT Light"/>
      <w:sz w:val="28"/>
      <w:szCs w:val="20"/>
    </w:rPr>
  </w:style>
  <w:style w:type="character" w:customStyle="1" w:styleId="BodyTextIndent2Char">
    <w:name w:val="Body Text Indent 2 Char"/>
    <w:basedOn w:val="DefaultParagraphFont"/>
    <w:link w:val="BodyTextIndent2"/>
    <w:uiPriority w:val="99"/>
    <w:rsid w:val="003A38E4"/>
    <w:rPr>
      <w:rFonts w:ascii="Footlight MT Light" w:eastAsia="Times New Roman" w:hAnsi="Footlight MT Light" w:cs="Times New Roman"/>
      <w:sz w:val="28"/>
      <w:szCs w:val="20"/>
    </w:rPr>
  </w:style>
  <w:style w:type="paragraph" w:styleId="Header">
    <w:name w:val="header"/>
    <w:basedOn w:val="Normal"/>
    <w:link w:val="HeaderChar"/>
    <w:uiPriority w:val="99"/>
    <w:rsid w:val="003A38E4"/>
    <w:pPr>
      <w:tabs>
        <w:tab w:val="center" w:pos="4320"/>
        <w:tab w:val="right" w:pos="8640"/>
      </w:tabs>
    </w:pPr>
  </w:style>
  <w:style w:type="character" w:customStyle="1" w:styleId="HeaderChar">
    <w:name w:val="Header Char"/>
    <w:basedOn w:val="DefaultParagraphFont"/>
    <w:link w:val="Header"/>
    <w:uiPriority w:val="99"/>
    <w:rsid w:val="003A38E4"/>
    <w:rPr>
      <w:rFonts w:ascii="Times New Roman" w:eastAsia="Times New Roman" w:hAnsi="Times New Roman" w:cs="Times New Roman"/>
      <w:sz w:val="24"/>
      <w:szCs w:val="24"/>
    </w:rPr>
  </w:style>
  <w:style w:type="paragraph" w:styleId="Footer">
    <w:name w:val="footer"/>
    <w:basedOn w:val="Normal"/>
    <w:link w:val="FooterChar"/>
    <w:uiPriority w:val="99"/>
    <w:rsid w:val="003A38E4"/>
    <w:pPr>
      <w:tabs>
        <w:tab w:val="center" w:pos="4320"/>
        <w:tab w:val="right" w:pos="8640"/>
      </w:tabs>
    </w:pPr>
  </w:style>
  <w:style w:type="character" w:customStyle="1" w:styleId="FooterChar">
    <w:name w:val="Footer Char"/>
    <w:basedOn w:val="DefaultParagraphFont"/>
    <w:link w:val="Footer"/>
    <w:uiPriority w:val="99"/>
    <w:rsid w:val="003A38E4"/>
    <w:rPr>
      <w:rFonts w:ascii="Times New Roman" w:eastAsia="Times New Roman" w:hAnsi="Times New Roman" w:cs="Times New Roman"/>
      <w:sz w:val="24"/>
      <w:szCs w:val="24"/>
    </w:rPr>
  </w:style>
  <w:style w:type="character" w:styleId="PageNumber">
    <w:name w:val="page number"/>
    <w:uiPriority w:val="99"/>
    <w:rsid w:val="003A38E4"/>
    <w:rPr>
      <w:rFonts w:cs="Times New Roman"/>
    </w:rPr>
  </w:style>
  <w:style w:type="paragraph" w:styleId="ListParagraph">
    <w:name w:val="List Paragraph"/>
    <w:basedOn w:val="Normal"/>
    <w:link w:val="ListParagraphChar"/>
    <w:uiPriority w:val="34"/>
    <w:qFormat/>
    <w:rsid w:val="003A38E4"/>
    <w:pPr>
      <w:ind w:left="720"/>
    </w:pPr>
  </w:style>
  <w:style w:type="paragraph" w:styleId="BalloonText">
    <w:name w:val="Balloon Text"/>
    <w:basedOn w:val="Normal"/>
    <w:link w:val="BalloonTextChar"/>
    <w:rsid w:val="003A38E4"/>
    <w:rPr>
      <w:rFonts w:ascii="Segoe UI" w:hAnsi="Segoe UI" w:cs="Segoe UI"/>
      <w:sz w:val="18"/>
      <w:szCs w:val="18"/>
    </w:rPr>
  </w:style>
  <w:style w:type="character" w:customStyle="1" w:styleId="BalloonTextChar">
    <w:name w:val="Balloon Text Char"/>
    <w:basedOn w:val="DefaultParagraphFont"/>
    <w:link w:val="BalloonText"/>
    <w:rsid w:val="003A38E4"/>
    <w:rPr>
      <w:rFonts w:ascii="Segoe UI" w:eastAsia="Times New Roman" w:hAnsi="Segoe UI" w:cs="Segoe UI"/>
      <w:sz w:val="18"/>
      <w:szCs w:val="18"/>
    </w:rPr>
  </w:style>
  <w:style w:type="character" w:styleId="Hyperlink">
    <w:name w:val="Hyperlink"/>
    <w:uiPriority w:val="99"/>
    <w:unhideWhenUsed/>
    <w:rsid w:val="003A38E4"/>
    <w:rPr>
      <w:color w:val="0000FF"/>
      <w:u w:val="single"/>
    </w:rPr>
  </w:style>
  <w:style w:type="character" w:styleId="FollowedHyperlink">
    <w:name w:val="FollowedHyperlink"/>
    <w:uiPriority w:val="99"/>
    <w:unhideWhenUsed/>
    <w:rsid w:val="003A38E4"/>
    <w:rPr>
      <w:color w:val="800080"/>
      <w:u w:val="single"/>
    </w:rPr>
  </w:style>
  <w:style w:type="character" w:styleId="CommentReference">
    <w:name w:val="annotation reference"/>
    <w:rsid w:val="003A38E4"/>
    <w:rPr>
      <w:sz w:val="16"/>
      <w:szCs w:val="16"/>
    </w:rPr>
  </w:style>
  <w:style w:type="paragraph" w:styleId="CommentText">
    <w:name w:val="annotation text"/>
    <w:basedOn w:val="Normal"/>
    <w:link w:val="CommentTextChar"/>
    <w:rsid w:val="003A38E4"/>
    <w:rPr>
      <w:sz w:val="20"/>
      <w:szCs w:val="20"/>
    </w:rPr>
  </w:style>
  <w:style w:type="character" w:customStyle="1" w:styleId="CommentTextChar">
    <w:name w:val="Comment Text Char"/>
    <w:basedOn w:val="DefaultParagraphFont"/>
    <w:link w:val="CommentText"/>
    <w:rsid w:val="003A38E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3A38E4"/>
    <w:rPr>
      <w:b/>
      <w:bCs/>
    </w:rPr>
  </w:style>
  <w:style w:type="character" w:customStyle="1" w:styleId="CommentSubjectChar">
    <w:name w:val="Comment Subject Char"/>
    <w:basedOn w:val="CommentTextChar"/>
    <w:link w:val="CommentSubject"/>
    <w:rsid w:val="003A38E4"/>
    <w:rPr>
      <w:rFonts w:ascii="Times New Roman" w:eastAsia="Times New Roman" w:hAnsi="Times New Roman" w:cs="Times New Roman"/>
      <w:b/>
      <w:bCs/>
      <w:sz w:val="20"/>
      <w:szCs w:val="20"/>
    </w:rPr>
  </w:style>
  <w:style w:type="character" w:customStyle="1" w:styleId="ListParagraphChar">
    <w:name w:val="List Paragraph Char"/>
    <w:link w:val="ListParagraph"/>
    <w:uiPriority w:val="34"/>
    <w:rsid w:val="003A38E4"/>
    <w:rPr>
      <w:rFonts w:ascii="Times New Roman" w:eastAsia="Times New Roman" w:hAnsi="Times New Roman" w:cs="Times New Roman"/>
      <w:sz w:val="24"/>
      <w:szCs w:val="24"/>
    </w:rPr>
  </w:style>
  <w:style w:type="paragraph" w:styleId="Revision">
    <w:name w:val="Revision"/>
    <w:hidden/>
    <w:uiPriority w:val="99"/>
    <w:semiHidden/>
    <w:rsid w:val="003A38E4"/>
    <w:pPr>
      <w:spacing w:after="0" w:line="240" w:lineRule="auto"/>
    </w:pPr>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3A38E4"/>
    <w:pPr>
      <w:keepLines/>
      <w:spacing w:line="259" w:lineRule="auto"/>
      <w:jc w:val="left"/>
      <w:outlineLvl w:val="9"/>
    </w:pPr>
    <w:rPr>
      <w:b w:val="0"/>
      <w:bCs/>
      <w:color w:val="2E74B5"/>
    </w:rPr>
  </w:style>
  <w:style w:type="table" w:styleId="TableGrid">
    <w:name w:val="Table Grid"/>
    <w:basedOn w:val="TableNormal"/>
    <w:rsid w:val="003A38E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2">
    <w:name w:val="Grid Table 4 Accent 2"/>
    <w:basedOn w:val="TableNormal"/>
    <w:uiPriority w:val="49"/>
    <w:rsid w:val="003A38E4"/>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styleId="TOC1">
    <w:name w:val="toc 1"/>
    <w:basedOn w:val="Normal"/>
    <w:next w:val="Normal"/>
    <w:autoRedefine/>
    <w:uiPriority w:val="39"/>
    <w:rsid w:val="003A38E4"/>
  </w:style>
  <w:style w:type="paragraph" w:styleId="TOC3">
    <w:name w:val="toc 3"/>
    <w:basedOn w:val="Normal"/>
    <w:next w:val="Normal"/>
    <w:autoRedefine/>
    <w:uiPriority w:val="39"/>
    <w:rsid w:val="003A38E4"/>
    <w:pPr>
      <w:tabs>
        <w:tab w:val="left" w:pos="1100"/>
        <w:tab w:val="right" w:leader="dot" w:pos="8630"/>
      </w:tabs>
      <w:ind w:left="990" w:hanging="990"/>
      <w:jc w:val="left"/>
    </w:pPr>
  </w:style>
  <w:style w:type="character" w:customStyle="1" w:styleId="A2">
    <w:name w:val="A2"/>
    <w:uiPriority w:val="99"/>
    <w:rsid w:val="003A38E4"/>
    <w:rPr>
      <w:rFonts w:cs="Akzidenz-Grotesk Std Light"/>
      <w:color w:val="000000"/>
      <w:sz w:val="18"/>
      <w:szCs w:val="18"/>
    </w:rPr>
  </w:style>
  <w:style w:type="paragraph" w:styleId="Title">
    <w:name w:val="Title"/>
    <w:basedOn w:val="Normal"/>
    <w:link w:val="TitleChar"/>
    <w:qFormat/>
    <w:rsid w:val="003A38E4"/>
    <w:pPr>
      <w:widowControl w:val="0"/>
      <w:suppressAutoHyphens/>
      <w:spacing w:after="180"/>
      <w:jc w:val="center"/>
    </w:pPr>
    <w:rPr>
      <w:rFonts w:ascii="Arial" w:hAnsi="Arial"/>
      <w:b/>
      <w:iCs/>
      <w:spacing w:val="-3"/>
      <w:sz w:val="28"/>
      <w:szCs w:val="20"/>
      <w:u w:val="single"/>
      <w:lang w:val="en-GB"/>
    </w:rPr>
  </w:style>
  <w:style w:type="character" w:customStyle="1" w:styleId="TitleChar">
    <w:name w:val="Title Char"/>
    <w:basedOn w:val="DefaultParagraphFont"/>
    <w:link w:val="Title"/>
    <w:rsid w:val="003A38E4"/>
    <w:rPr>
      <w:rFonts w:ascii="Arial" w:eastAsia="Times New Roman" w:hAnsi="Arial" w:cs="Times New Roman"/>
      <w:b/>
      <w:iCs/>
      <w:spacing w:val="-3"/>
      <w:sz w:val="28"/>
      <w:szCs w:val="20"/>
      <w:u w:val="single"/>
      <w:lang w:val="en-GB"/>
    </w:rPr>
  </w:style>
  <w:style w:type="table" w:customStyle="1" w:styleId="TableGrid0">
    <w:name w:val="TableGrid"/>
    <w:rsid w:val="003A38E4"/>
    <w:pPr>
      <w:spacing w:after="0" w:line="240" w:lineRule="auto"/>
    </w:pPr>
    <w:rPr>
      <w:rFonts w:ascii="Calibri" w:eastAsia="Times New Roman"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412332">
      <w:bodyDiv w:val="1"/>
      <w:marLeft w:val="0"/>
      <w:marRight w:val="0"/>
      <w:marTop w:val="0"/>
      <w:marBottom w:val="0"/>
      <w:divBdr>
        <w:top w:val="none" w:sz="0" w:space="0" w:color="auto"/>
        <w:left w:val="none" w:sz="0" w:space="0" w:color="auto"/>
        <w:bottom w:val="none" w:sz="0" w:space="0" w:color="auto"/>
        <w:right w:val="none" w:sz="0" w:space="0" w:color="auto"/>
      </w:divBdr>
    </w:div>
    <w:div w:id="214775597">
      <w:bodyDiv w:val="1"/>
      <w:marLeft w:val="0"/>
      <w:marRight w:val="0"/>
      <w:marTop w:val="0"/>
      <w:marBottom w:val="0"/>
      <w:divBdr>
        <w:top w:val="none" w:sz="0" w:space="0" w:color="auto"/>
        <w:left w:val="none" w:sz="0" w:space="0" w:color="auto"/>
        <w:bottom w:val="none" w:sz="0" w:space="0" w:color="auto"/>
        <w:right w:val="none" w:sz="0" w:space="0" w:color="auto"/>
      </w:divBdr>
    </w:div>
    <w:div w:id="286357634">
      <w:bodyDiv w:val="1"/>
      <w:marLeft w:val="0"/>
      <w:marRight w:val="0"/>
      <w:marTop w:val="0"/>
      <w:marBottom w:val="0"/>
      <w:divBdr>
        <w:top w:val="none" w:sz="0" w:space="0" w:color="auto"/>
        <w:left w:val="none" w:sz="0" w:space="0" w:color="auto"/>
        <w:bottom w:val="none" w:sz="0" w:space="0" w:color="auto"/>
        <w:right w:val="none" w:sz="0" w:space="0" w:color="auto"/>
      </w:divBdr>
    </w:div>
    <w:div w:id="463889022">
      <w:bodyDiv w:val="1"/>
      <w:marLeft w:val="0"/>
      <w:marRight w:val="0"/>
      <w:marTop w:val="0"/>
      <w:marBottom w:val="0"/>
      <w:divBdr>
        <w:top w:val="none" w:sz="0" w:space="0" w:color="auto"/>
        <w:left w:val="none" w:sz="0" w:space="0" w:color="auto"/>
        <w:bottom w:val="none" w:sz="0" w:space="0" w:color="auto"/>
        <w:right w:val="none" w:sz="0" w:space="0" w:color="auto"/>
      </w:divBdr>
    </w:div>
    <w:div w:id="1098912667">
      <w:bodyDiv w:val="1"/>
      <w:marLeft w:val="0"/>
      <w:marRight w:val="0"/>
      <w:marTop w:val="0"/>
      <w:marBottom w:val="0"/>
      <w:divBdr>
        <w:top w:val="none" w:sz="0" w:space="0" w:color="auto"/>
        <w:left w:val="none" w:sz="0" w:space="0" w:color="auto"/>
        <w:bottom w:val="none" w:sz="0" w:space="0" w:color="auto"/>
        <w:right w:val="none" w:sz="0" w:space="0" w:color="auto"/>
      </w:divBdr>
    </w:div>
    <w:div w:id="1389185839">
      <w:bodyDiv w:val="1"/>
      <w:marLeft w:val="0"/>
      <w:marRight w:val="0"/>
      <w:marTop w:val="0"/>
      <w:marBottom w:val="0"/>
      <w:divBdr>
        <w:top w:val="none" w:sz="0" w:space="0" w:color="auto"/>
        <w:left w:val="none" w:sz="0" w:space="0" w:color="auto"/>
        <w:bottom w:val="none" w:sz="0" w:space="0" w:color="auto"/>
        <w:right w:val="none" w:sz="0" w:space="0" w:color="auto"/>
      </w:divBdr>
    </w:div>
    <w:div w:id="1438061365">
      <w:bodyDiv w:val="1"/>
      <w:marLeft w:val="0"/>
      <w:marRight w:val="0"/>
      <w:marTop w:val="0"/>
      <w:marBottom w:val="0"/>
      <w:divBdr>
        <w:top w:val="none" w:sz="0" w:space="0" w:color="auto"/>
        <w:left w:val="none" w:sz="0" w:space="0" w:color="auto"/>
        <w:bottom w:val="none" w:sz="0" w:space="0" w:color="auto"/>
        <w:right w:val="none" w:sz="0" w:space="0" w:color="auto"/>
      </w:divBdr>
    </w:div>
    <w:div w:id="1454784576">
      <w:bodyDiv w:val="1"/>
      <w:marLeft w:val="0"/>
      <w:marRight w:val="0"/>
      <w:marTop w:val="0"/>
      <w:marBottom w:val="0"/>
      <w:divBdr>
        <w:top w:val="none" w:sz="0" w:space="0" w:color="auto"/>
        <w:left w:val="none" w:sz="0" w:space="0" w:color="auto"/>
        <w:bottom w:val="none" w:sz="0" w:space="0" w:color="auto"/>
        <w:right w:val="none" w:sz="0" w:space="0" w:color="auto"/>
      </w:divBdr>
    </w:div>
    <w:div w:id="1755741795">
      <w:bodyDiv w:val="1"/>
      <w:marLeft w:val="0"/>
      <w:marRight w:val="0"/>
      <w:marTop w:val="0"/>
      <w:marBottom w:val="0"/>
      <w:divBdr>
        <w:top w:val="none" w:sz="0" w:space="0" w:color="auto"/>
        <w:left w:val="none" w:sz="0" w:space="0" w:color="auto"/>
        <w:bottom w:val="none" w:sz="0" w:space="0" w:color="auto"/>
        <w:right w:val="none" w:sz="0" w:space="0" w:color="auto"/>
      </w:divBdr>
    </w:div>
    <w:div w:id="207607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228</Words>
  <Characters>1302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Katasi</dc:creator>
  <cp:keywords/>
  <dc:description/>
  <cp:lastModifiedBy>Alice Katasi</cp:lastModifiedBy>
  <cp:revision>7</cp:revision>
  <dcterms:created xsi:type="dcterms:W3CDTF">2022-02-10T22:50:00Z</dcterms:created>
  <dcterms:modified xsi:type="dcterms:W3CDTF">2022-02-23T09:38:00Z</dcterms:modified>
</cp:coreProperties>
</file>